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8FE" w:rsidRDefault="00AE1A75" w:rsidP="00AA68FE">
      <w:pPr>
        <w:jc w:val="center"/>
        <w:rPr>
          <w:rFonts w:asciiTheme="minorEastAsia" w:hAnsiTheme="minorEastAsia"/>
          <w:b/>
          <w:sz w:val="48"/>
          <w:szCs w:val="48"/>
        </w:rPr>
      </w:pPr>
      <w:r w:rsidRPr="00AE1A75">
        <w:rPr>
          <w:rFonts w:asciiTheme="minorEastAsia" w:hAnsiTheme="minorEastAsia" w:hint="eastAsia"/>
          <w:b/>
          <w:sz w:val="48"/>
          <w:szCs w:val="48"/>
        </w:rPr>
        <w:t>复旦大学</w:t>
      </w:r>
      <w:r w:rsidR="00FF3348">
        <w:rPr>
          <w:rFonts w:asciiTheme="minorEastAsia" w:hAnsiTheme="minorEastAsia"/>
          <w:b/>
          <w:sz w:val="48"/>
          <w:szCs w:val="48"/>
        </w:rPr>
        <w:t>12</w:t>
      </w:r>
      <w:r w:rsidRPr="00AE1A75">
        <w:rPr>
          <w:rFonts w:asciiTheme="minorEastAsia" w:hAnsiTheme="minorEastAsia" w:hint="eastAsia"/>
          <w:b/>
          <w:sz w:val="48"/>
          <w:szCs w:val="48"/>
        </w:rPr>
        <w:t>月食品安全简报</w:t>
      </w:r>
    </w:p>
    <w:p w:rsidR="008B16C2" w:rsidRPr="008B16C2" w:rsidRDefault="008B16C2" w:rsidP="008B16C2">
      <w:pPr>
        <w:pStyle w:val="a5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0"/>
          <w:szCs w:val="30"/>
        </w:rPr>
      </w:pPr>
      <w:r w:rsidRPr="008B16C2">
        <w:rPr>
          <w:rFonts w:asciiTheme="majorEastAsia" w:eastAsiaTheme="majorEastAsia" w:hAnsiTheme="majorEastAsia"/>
          <w:b/>
          <w:sz w:val="30"/>
          <w:szCs w:val="30"/>
        </w:rPr>
        <w:t>本月检测基本情况</w:t>
      </w:r>
    </w:p>
    <w:p w:rsidR="009B3128" w:rsidRPr="000D3970" w:rsidRDefault="008B16C2" w:rsidP="009B3128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0D3970">
        <w:rPr>
          <w:rFonts w:ascii="仿宋" w:eastAsia="仿宋" w:hAnsiTheme="majorEastAsia" w:hint="eastAsia"/>
          <w:sz w:val="30"/>
          <w:szCs w:val="30"/>
        </w:rPr>
        <w:t>本月</w:t>
      </w:r>
      <w:r w:rsidRPr="000D3970">
        <w:rPr>
          <w:rFonts w:ascii="仿宋" w:eastAsia="仿宋" w:hAnsiTheme="majorEastAsia"/>
          <w:sz w:val="30"/>
          <w:szCs w:val="30"/>
        </w:rPr>
        <w:t>第三方上海质监</w:t>
      </w:r>
      <w:r w:rsidRPr="000D3970">
        <w:rPr>
          <w:rFonts w:ascii="仿宋" w:eastAsia="仿宋" w:hAnsiTheme="majorEastAsia" w:hint="eastAsia"/>
          <w:sz w:val="30"/>
          <w:szCs w:val="30"/>
        </w:rPr>
        <w:t>院</w:t>
      </w:r>
      <w:r w:rsidRPr="000D3970">
        <w:rPr>
          <w:rFonts w:ascii="仿宋" w:eastAsia="仿宋" w:hAnsiTheme="majorEastAsia"/>
          <w:sz w:val="30"/>
          <w:szCs w:val="30"/>
        </w:rPr>
        <w:t>对我校</w:t>
      </w:r>
      <w:r w:rsidR="00FF3348">
        <w:rPr>
          <w:rFonts w:ascii="仿宋" w:eastAsia="仿宋" w:hAnsiTheme="majorEastAsia" w:hint="eastAsia"/>
          <w:sz w:val="30"/>
          <w:szCs w:val="30"/>
        </w:rPr>
        <w:t>邯郸校区</w:t>
      </w:r>
      <w:r w:rsidR="00FF3348">
        <w:rPr>
          <w:rFonts w:ascii="仿宋" w:eastAsia="仿宋" w:hAnsiTheme="majorEastAsia"/>
          <w:sz w:val="30"/>
          <w:szCs w:val="30"/>
        </w:rPr>
        <w:t>北区食堂</w:t>
      </w:r>
      <w:r w:rsidRPr="000D3970">
        <w:rPr>
          <w:rFonts w:ascii="仿宋" w:eastAsia="仿宋" w:hAnsiTheme="majorEastAsia"/>
          <w:sz w:val="30"/>
          <w:szCs w:val="30"/>
        </w:rPr>
        <w:t>的</w:t>
      </w:r>
      <w:r w:rsidR="009C43A0">
        <w:rPr>
          <w:rFonts w:ascii="仿宋" w:eastAsia="仿宋" w:hAnsiTheme="majorEastAsia" w:hint="eastAsia"/>
          <w:sz w:val="30"/>
          <w:szCs w:val="30"/>
        </w:rPr>
        <w:t>熟食</w:t>
      </w:r>
      <w:r w:rsidRPr="000D3970">
        <w:rPr>
          <w:rFonts w:ascii="仿宋" w:eastAsia="仿宋" w:hAnsiTheme="majorEastAsia"/>
          <w:sz w:val="30"/>
          <w:szCs w:val="30"/>
        </w:rPr>
        <w:t>类</w:t>
      </w:r>
      <w:r w:rsidR="00EB369C">
        <w:rPr>
          <w:rFonts w:ascii="仿宋" w:eastAsia="仿宋" w:hAnsiTheme="majorEastAsia" w:hint="eastAsia"/>
          <w:sz w:val="30"/>
          <w:szCs w:val="30"/>
        </w:rPr>
        <w:t>和</w:t>
      </w:r>
      <w:r w:rsidR="00EB369C">
        <w:rPr>
          <w:rFonts w:ascii="仿宋" w:eastAsia="仿宋" w:hAnsiTheme="majorEastAsia"/>
          <w:sz w:val="30"/>
          <w:szCs w:val="30"/>
        </w:rPr>
        <w:t>餐具类</w:t>
      </w:r>
      <w:r w:rsidR="000D3970">
        <w:rPr>
          <w:rFonts w:ascii="仿宋" w:eastAsia="仿宋" w:hAnsiTheme="majorEastAsia" w:hint="eastAsia"/>
          <w:sz w:val="30"/>
          <w:szCs w:val="30"/>
        </w:rPr>
        <w:t>的</w:t>
      </w:r>
      <w:r w:rsidRPr="000D3970">
        <w:rPr>
          <w:rFonts w:ascii="仿宋" w:eastAsia="仿宋" w:hAnsiTheme="majorEastAsia"/>
          <w:sz w:val="30"/>
          <w:szCs w:val="30"/>
        </w:rPr>
        <w:t>微生物指标</w:t>
      </w:r>
      <w:r w:rsidR="000D3970">
        <w:rPr>
          <w:rFonts w:ascii="仿宋" w:eastAsia="仿宋" w:hAnsiTheme="majorEastAsia" w:hint="eastAsia"/>
          <w:sz w:val="30"/>
          <w:szCs w:val="30"/>
        </w:rPr>
        <w:t>进行了</w:t>
      </w:r>
      <w:r w:rsidR="000D3970">
        <w:rPr>
          <w:rFonts w:ascii="仿宋" w:eastAsia="仿宋" w:hAnsiTheme="majorEastAsia"/>
          <w:sz w:val="30"/>
          <w:szCs w:val="30"/>
        </w:rPr>
        <w:t>采样</w:t>
      </w:r>
      <w:r w:rsidR="000D3970">
        <w:rPr>
          <w:rFonts w:ascii="仿宋" w:eastAsia="仿宋" w:hAnsiTheme="majorEastAsia" w:hint="eastAsia"/>
          <w:sz w:val="30"/>
          <w:szCs w:val="30"/>
        </w:rPr>
        <w:t>检测</w:t>
      </w:r>
      <w:r w:rsidRPr="000D3970">
        <w:rPr>
          <w:rFonts w:ascii="仿宋" w:eastAsia="仿宋" w:hAnsiTheme="majorEastAsia"/>
          <w:sz w:val="30"/>
          <w:szCs w:val="30"/>
        </w:rPr>
        <w:t>，</w:t>
      </w:r>
      <w:r w:rsidR="008A6974">
        <w:rPr>
          <w:rFonts w:ascii="仿宋" w:eastAsia="仿宋" w:hAnsiTheme="majorEastAsia" w:hint="eastAsia"/>
          <w:sz w:val="30"/>
          <w:szCs w:val="30"/>
        </w:rPr>
        <w:t>蔬菜（</w:t>
      </w:r>
      <w:r w:rsidR="00681D8F">
        <w:rPr>
          <w:rFonts w:ascii="仿宋" w:eastAsia="仿宋" w:hAnsiTheme="majorEastAsia" w:hint="eastAsia"/>
          <w:sz w:val="30"/>
          <w:szCs w:val="30"/>
        </w:rPr>
        <w:t>青菜</w:t>
      </w:r>
      <w:r w:rsidR="00D25FF7">
        <w:rPr>
          <w:rFonts w:ascii="仿宋" w:eastAsia="仿宋" w:hAnsiTheme="majorEastAsia" w:hint="eastAsia"/>
          <w:sz w:val="30"/>
          <w:szCs w:val="30"/>
        </w:rPr>
        <w:t>、</w:t>
      </w:r>
      <w:r w:rsidR="00D25FF7">
        <w:rPr>
          <w:rFonts w:ascii="仿宋" w:eastAsia="仿宋" w:hAnsiTheme="majorEastAsia"/>
          <w:sz w:val="30"/>
          <w:szCs w:val="30"/>
        </w:rPr>
        <w:t>生菜和蒜苗</w:t>
      </w:r>
      <w:r w:rsidR="008A6974">
        <w:rPr>
          <w:rFonts w:ascii="仿宋" w:eastAsia="仿宋" w:hAnsiTheme="majorEastAsia"/>
          <w:sz w:val="30"/>
          <w:szCs w:val="30"/>
        </w:rPr>
        <w:t>）</w:t>
      </w:r>
      <w:r w:rsidR="00D25FF7">
        <w:rPr>
          <w:rFonts w:ascii="仿宋" w:eastAsia="仿宋" w:hAnsiTheme="majorEastAsia" w:hint="eastAsia"/>
          <w:sz w:val="30"/>
          <w:szCs w:val="30"/>
        </w:rPr>
        <w:t>和</w:t>
      </w:r>
      <w:r w:rsidR="00D25FF7">
        <w:rPr>
          <w:rFonts w:ascii="仿宋" w:eastAsia="仿宋" w:hAnsiTheme="majorEastAsia"/>
          <w:sz w:val="30"/>
          <w:szCs w:val="30"/>
        </w:rPr>
        <w:t>花生仁</w:t>
      </w:r>
      <w:r w:rsidR="000D3970">
        <w:rPr>
          <w:rFonts w:ascii="仿宋" w:eastAsia="仿宋" w:hAnsiTheme="majorEastAsia" w:hint="eastAsia"/>
          <w:sz w:val="30"/>
          <w:szCs w:val="30"/>
        </w:rPr>
        <w:t>的</w:t>
      </w:r>
      <w:r w:rsidRPr="000D3970">
        <w:rPr>
          <w:rFonts w:ascii="仿宋" w:eastAsia="仿宋" w:hAnsiTheme="majorEastAsia" w:hint="eastAsia"/>
          <w:sz w:val="30"/>
          <w:szCs w:val="30"/>
        </w:rPr>
        <w:t>理化</w:t>
      </w:r>
      <w:r w:rsidRPr="000D3970">
        <w:rPr>
          <w:rFonts w:ascii="仿宋" w:eastAsia="仿宋" w:hAnsiTheme="majorEastAsia"/>
          <w:sz w:val="30"/>
          <w:szCs w:val="30"/>
        </w:rPr>
        <w:t>指标</w:t>
      </w:r>
      <w:r w:rsidR="000D3970" w:rsidRPr="000D3970">
        <w:rPr>
          <w:rFonts w:ascii="仿宋" w:eastAsia="仿宋" w:hAnsiTheme="majorEastAsia"/>
          <w:sz w:val="30"/>
          <w:szCs w:val="30"/>
        </w:rPr>
        <w:t>进行了</w:t>
      </w:r>
      <w:r w:rsidR="000D3970">
        <w:rPr>
          <w:rFonts w:ascii="仿宋" w:eastAsia="仿宋" w:hAnsiTheme="majorEastAsia" w:hint="eastAsia"/>
          <w:sz w:val="30"/>
          <w:szCs w:val="30"/>
        </w:rPr>
        <w:t>采样检测</w:t>
      </w:r>
      <w:r w:rsidRPr="000D3970">
        <w:rPr>
          <w:rFonts w:ascii="仿宋" w:eastAsia="仿宋" w:hAnsiTheme="majorEastAsia"/>
          <w:sz w:val="30"/>
          <w:szCs w:val="30"/>
        </w:rPr>
        <w:t>。</w:t>
      </w:r>
      <w:r w:rsidRPr="000D3970">
        <w:rPr>
          <w:rFonts w:ascii="仿宋" w:eastAsia="仿宋" w:hAnsiTheme="majorEastAsia" w:hint="eastAsia"/>
          <w:sz w:val="30"/>
          <w:szCs w:val="30"/>
        </w:rPr>
        <w:t>共</w:t>
      </w:r>
      <w:r w:rsidRPr="000D3970">
        <w:rPr>
          <w:rFonts w:ascii="仿宋" w:eastAsia="仿宋" w:hAnsiTheme="majorEastAsia"/>
          <w:sz w:val="30"/>
          <w:szCs w:val="30"/>
        </w:rPr>
        <w:t>检测</w:t>
      </w:r>
      <w:r w:rsidR="00D25FF7">
        <w:rPr>
          <w:rFonts w:ascii="仿宋" w:eastAsia="仿宋" w:hAnsiTheme="majorEastAsia"/>
          <w:sz w:val="30"/>
          <w:szCs w:val="30"/>
        </w:rPr>
        <w:t>30</w:t>
      </w:r>
      <w:r w:rsidR="009C43A0">
        <w:rPr>
          <w:rFonts w:ascii="仿宋" w:eastAsia="仿宋" w:hAnsiTheme="majorEastAsia" w:hint="eastAsia"/>
          <w:sz w:val="30"/>
          <w:szCs w:val="30"/>
        </w:rPr>
        <w:t>个</w:t>
      </w:r>
      <w:r w:rsidR="00626217">
        <w:rPr>
          <w:rFonts w:ascii="仿宋" w:eastAsia="仿宋" w:hAnsiTheme="majorEastAsia" w:hint="eastAsia"/>
          <w:sz w:val="30"/>
          <w:szCs w:val="30"/>
        </w:rPr>
        <w:t>样品</w:t>
      </w:r>
      <w:r w:rsidRPr="000D3970">
        <w:rPr>
          <w:rFonts w:ascii="仿宋" w:eastAsia="仿宋" w:hAnsiTheme="majorEastAsia"/>
          <w:sz w:val="30"/>
          <w:szCs w:val="30"/>
        </w:rPr>
        <w:t>，合格</w:t>
      </w:r>
      <w:r w:rsidR="000D3970" w:rsidRPr="000D3970">
        <w:rPr>
          <w:rFonts w:ascii="仿宋" w:eastAsia="仿宋" w:hAnsiTheme="majorEastAsia" w:hint="eastAsia"/>
          <w:sz w:val="30"/>
          <w:szCs w:val="30"/>
        </w:rPr>
        <w:t>为</w:t>
      </w:r>
      <w:r w:rsidR="00D25FF7">
        <w:rPr>
          <w:rFonts w:ascii="仿宋" w:eastAsia="仿宋" w:hAnsiTheme="majorEastAsia"/>
          <w:sz w:val="30"/>
          <w:szCs w:val="30"/>
        </w:rPr>
        <w:t>25</w:t>
      </w:r>
      <w:r w:rsidR="009C43A0">
        <w:rPr>
          <w:rFonts w:ascii="仿宋" w:eastAsia="仿宋" w:hAnsiTheme="majorEastAsia" w:hint="eastAsia"/>
          <w:sz w:val="30"/>
          <w:szCs w:val="30"/>
        </w:rPr>
        <w:t>个</w:t>
      </w:r>
      <w:r w:rsidR="00626217">
        <w:rPr>
          <w:rFonts w:ascii="仿宋" w:eastAsia="仿宋" w:hAnsiTheme="majorEastAsia" w:hint="eastAsia"/>
          <w:sz w:val="30"/>
          <w:szCs w:val="30"/>
        </w:rPr>
        <w:t>样品</w:t>
      </w:r>
      <w:r w:rsidR="000D3970" w:rsidRPr="000D3970">
        <w:rPr>
          <w:rFonts w:ascii="仿宋" w:eastAsia="仿宋" w:hAnsiTheme="majorEastAsia"/>
          <w:sz w:val="30"/>
          <w:szCs w:val="30"/>
        </w:rPr>
        <w:t>，合格率为</w:t>
      </w:r>
      <w:r w:rsidR="00D25FF7">
        <w:rPr>
          <w:rFonts w:ascii="仿宋" w:eastAsia="仿宋" w:hAnsiTheme="majorEastAsia"/>
          <w:sz w:val="30"/>
          <w:szCs w:val="30"/>
        </w:rPr>
        <w:t>83.3</w:t>
      </w:r>
      <w:r w:rsidR="009C43A0">
        <w:rPr>
          <w:rFonts w:ascii="仿宋" w:eastAsia="仿宋" w:hAnsiTheme="majorEastAsia"/>
          <w:sz w:val="30"/>
          <w:szCs w:val="30"/>
        </w:rPr>
        <w:t>%</w:t>
      </w:r>
      <w:r w:rsidR="000D3970" w:rsidRPr="000D3970">
        <w:rPr>
          <w:rFonts w:ascii="仿宋" w:eastAsia="仿宋" w:hAnsiTheme="majorEastAsia"/>
          <w:sz w:val="30"/>
          <w:szCs w:val="30"/>
        </w:rPr>
        <w:t>。</w:t>
      </w:r>
      <w:r w:rsidR="000D3970" w:rsidRPr="000D3970">
        <w:rPr>
          <w:rFonts w:ascii="仿宋" w:eastAsia="仿宋" w:hAnsiTheme="majorEastAsia" w:hint="eastAsia"/>
          <w:sz w:val="30"/>
          <w:szCs w:val="30"/>
        </w:rPr>
        <w:t>详细检测</w:t>
      </w:r>
      <w:r w:rsidR="000D3970" w:rsidRPr="000D3970">
        <w:rPr>
          <w:rFonts w:ascii="仿宋" w:eastAsia="仿宋" w:hAnsiTheme="majorEastAsia"/>
          <w:sz w:val="30"/>
          <w:szCs w:val="30"/>
        </w:rPr>
        <w:t>内容见下表：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79"/>
        <w:gridCol w:w="2044"/>
        <w:gridCol w:w="987"/>
        <w:gridCol w:w="1758"/>
        <w:gridCol w:w="1728"/>
      </w:tblGrid>
      <w:tr w:rsidR="00982D66" w:rsidTr="006426BC">
        <w:trPr>
          <w:trHeight w:val="624"/>
        </w:trPr>
        <w:tc>
          <w:tcPr>
            <w:tcW w:w="1779" w:type="dxa"/>
            <w:vAlign w:val="center"/>
          </w:tcPr>
          <w:p w:rsidR="000D3970" w:rsidRDefault="000D3970" w:rsidP="006426B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样品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名称</w:t>
            </w:r>
          </w:p>
        </w:tc>
        <w:tc>
          <w:tcPr>
            <w:tcW w:w="2044" w:type="dxa"/>
            <w:vAlign w:val="center"/>
          </w:tcPr>
          <w:p w:rsidR="000D3970" w:rsidRDefault="000D3970" w:rsidP="006426B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检测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项目</w:t>
            </w:r>
          </w:p>
        </w:tc>
        <w:tc>
          <w:tcPr>
            <w:tcW w:w="987" w:type="dxa"/>
            <w:vAlign w:val="center"/>
          </w:tcPr>
          <w:p w:rsidR="000D3970" w:rsidRDefault="000D3970" w:rsidP="006426B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判</w:t>
            </w:r>
            <w:r w:rsidR="00982D66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定</w:t>
            </w:r>
          </w:p>
        </w:tc>
        <w:tc>
          <w:tcPr>
            <w:tcW w:w="1758" w:type="dxa"/>
            <w:vAlign w:val="center"/>
          </w:tcPr>
          <w:p w:rsidR="000D3970" w:rsidRDefault="000D3970" w:rsidP="006426B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所属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食堂</w:t>
            </w:r>
          </w:p>
        </w:tc>
        <w:tc>
          <w:tcPr>
            <w:tcW w:w="0" w:type="auto"/>
            <w:vAlign w:val="center"/>
          </w:tcPr>
          <w:p w:rsidR="000D3970" w:rsidRDefault="000D3970" w:rsidP="006426B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检测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日期</w:t>
            </w:r>
          </w:p>
        </w:tc>
      </w:tr>
      <w:tr w:rsidR="00EE1860" w:rsidTr="0053695A">
        <w:trPr>
          <w:trHeight w:val="624"/>
        </w:trPr>
        <w:tc>
          <w:tcPr>
            <w:tcW w:w="1779" w:type="dxa"/>
            <w:vMerge w:val="restart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青菜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生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）</w:t>
            </w: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拌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</w:p>
        </w:tc>
        <w:tc>
          <w:tcPr>
            <w:tcW w:w="0" w:type="auto"/>
            <w:vMerge w:val="restart"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对硫磷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敌敌畏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乙酰甲胺磷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杀螟硫磷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氧乐果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甲基对硫磷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溴氰菊酯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和高效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氰戊菊酯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S-氰戊菊酯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氯氟氰菊酯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和高效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氯氟氰菊酯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百菌清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 w:val="restart"/>
            <w:vAlign w:val="center"/>
          </w:tcPr>
          <w:p w:rsidR="00EE1860" w:rsidRDefault="00EE1860" w:rsidP="00EE186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生菜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生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）</w:t>
            </w: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拌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</w:p>
        </w:tc>
        <w:tc>
          <w:tcPr>
            <w:tcW w:w="0" w:type="auto"/>
            <w:vMerge w:val="restart"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对硫磷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敌敌畏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乙酰甲胺磷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杀螟硫磷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氧乐果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甲基对硫磷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溴氰菊酯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和高效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氰戊菊酯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S-氰戊菊酯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氯氟氰菊酯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和高效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氯氟氰菊酯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RPr="00982D66" w:rsidTr="001C1217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百菌清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1C121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乐果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毒死蜱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E1860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马拉硫磷</w:t>
            </w:r>
          </w:p>
        </w:tc>
        <w:tc>
          <w:tcPr>
            <w:tcW w:w="987" w:type="dxa"/>
            <w:vAlign w:val="center"/>
          </w:tcPr>
          <w:p w:rsidR="00EE1860" w:rsidRPr="00AB0EB7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E1860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E1860" w:rsidRPr="00982D66" w:rsidRDefault="00EE1860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 w:val="restart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蒜苗</w:t>
            </w: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拌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磷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食堂</w:t>
            </w:r>
          </w:p>
        </w:tc>
        <w:tc>
          <w:tcPr>
            <w:tcW w:w="0" w:type="auto"/>
            <w:vMerge w:val="restart"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和高效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氯氰菊酯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敌敌畏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乙酰甲胺磷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氧乐果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杀螟硫磷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甲基对硫磷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对硫磷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12DD1" w:rsidTr="0053695A">
        <w:trPr>
          <w:trHeight w:val="624"/>
        </w:trPr>
        <w:tc>
          <w:tcPr>
            <w:tcW w:w="1779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lastRenderedPageBreak/>
              <w:t>花生仁</w:t>
            </w:r>
          </w:p>
        </w:tc>
        <w:tc>
          <w:tcPr>
            <w:tcW w:w="2044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黄曲霉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毒素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B1</w:t>
            </w:r>
          </w:p>
        </w:tc>
        <w:tc>
          <w:tcPr>
            <w:tcW w:w="987" w:type="dxa"/>
            <w:vAlign w:val="center"/>
          </w:tcPr>
          <w:p w:rsidR="00712DD1" w:rsidRPr="00AB0EB7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Align w:val="center"/>
          </w:tcPr>
          <w:p w:rsidR="00712DD1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新世纪</w:t>
            </w:r>
          </w:p>
        </w:tc>
        <w:tc>
          <w:tcPr>
            <w:tcW w:w="0" w:type="auto"/>
            <w:vAlign w:val="center"/>
          </w:tcPr>
          <w:p w:rsidR="00712DD1" w:rsidRPr="00982D66" w:rsidRDefault="00712DD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681D8F" w:rsidTr="00681D8F">
        <w:trPr>
          <w:trHeight w:val="624"/>
        </w:trPr>
        <w:tc>
          <w:tcPr>
            <w:tcW w:w="1779" w:type="dxa"/>
            <w:vMerge w:val="restart"/>
            <w:vAlign w:val="center"/>
          </w:tcPr>
          <w:p w:rsidR="00681D8F" w:rsidRPr="00EE31EB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餐盘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、筷子、勺子</w:t>
            </w:r>
          </w:p>
        </w:tc>
        <w:tc>
          <w:tcPr>
            <w:tcW w:w="2044" w:type="dxa"/>
            <w:vAlign w:val="center"/>
          </w:tcPr>
          <w:p w:rsidR="00681D8F" w:rsidRPr="00EE31EB" w:rsidRDefault="00FD2A44" w:rsidP="006426BC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大肠菌群</w:t>
            </w:r>
          </w:p>
        </w:tc>
        <w:tc>
          <w:tcPr>
            <w:tcW w:w="987" w:type="dxa"/>
            <w:vAlign w:val="center"/>
          </w:tcPr>
          <w:p w:rsidR="00681D8F" w:rsidRPr="00AB0EB7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681D8F" w:rsidRPr="00982D66" w:rsidRDefault="00FD2A44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北区一楼</w:t>
            </w:r>
          </w:p>
        </w:tc>
        <w:tc>
          <w:tcPr>
            <w:tcW w:w="0" w:type="auto"/>
            <w:vMerge w:val="restart"/>
            <w:vAlign w:val="center"/>
          </w:tcPr>
          <w:p w:rsidR="00681D8F" w:rsidRPr="00982D66" w:rsidRDefault="00FD2A44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681D8F" w:rsidTr="00681D8F">
        <w:trPr>
          <w:trHeight w:val="624"/>
        </w:trPr>
        <w:tc>
          <w:tcPr>
            <w:tcW w:w="1779" w:type="dxa"/>
            <w:vMerge/>
            <w:vAlign w:val="center"/>
          </w:tcPr>
          <w:p w:rsidR="00681D8F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81D8F" w:rsidRDefault="00FD2A44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681D8F" w:rsidRPr="00AB0EB7" w:rsidRDefault="00A16011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81D8F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81D8F" w:rsidRPr="00982D66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81D8F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681D8F" w:rsidRPr="00EE31EB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81D8F" w:rsidRPr="00EE31EB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681D8F" w:rsidRPr="00AB0EB7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81D8F" w:rsidRPr="00982D66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81D8F" w:rsidRPr="00982D66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81D8F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681D8F" w:rsidRPr="00EE31EB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81D8F" w:rsidRPr="00EE31EB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681D8F" w:rsidRPr="00AB0EB7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81D8F" w:rsidRPr="00982D66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81D8F" w:rsidRPr="00982D66" w:rsidRDefault="00681D8F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A16011">
        <w:trPr>
          <w:trHeight w:val="624"/>
        </w:trPr>
        <w:tc>
          <w:tcPr>
            <w:tcW w:w="1779" w:type="dxa"/>
            <w:vMerge w:val="restart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勺子、叉、</w:t>
            </w:r>
          </w:p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餐盘</w:t>
            </w: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大肠菌群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北区西餐厅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A16011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57DB8" w:rsidTr="006426BC">
        <w:trPr>
          <w:trHeight w:val="624"/>
        </w:trPr>
        <w:tc>
          <w:tcPr>
            <w:tcW w:w="1779" w:type="dxa"/>
            <w:vMerge w:val="restart"/>
            <w:vAlign w:val="center"/>
          </w:tcPr>
          <w:p w:rsidR="00E57DB8" w:rsidRPr="00AB0EB7" w:rsidRDefault="0023121B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餐盘</w:t>
            </w:r>
          </w:p>
        </w:tc>
        <w:tc>
          <w:tcPr>
            <w:tcW w:w="2044" w:type="dxa"/>
            <w:vAlign w:val="center"/>
          </w:tcPr>
          <w:p w:rsidR="00E57DB8" w:rsidRPr="00EE31EB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菌群</w:t>
            </w:r>
          </w:p>
        </w:tc>
        <w:tc>
          <w:tcPr>
            <w:tcW w:w="987" w:type="dxa"/>
            <w:vAlign w:val="center"/>
          </w:tcPr>
          <w:p w:rsidR="00E57DB8" w:rsidRPr="00AB0EB7" w:rsidRDefault="0023121B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E57DB8" w:rsidRPr="00982D66" w:rsidRDefault="00FD2A44" w:rsidP="006426BC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餐厅</w:t>
            </w:r>
          </w:p>
        </w:tc>
        <w:tc>
          <w:tcPr>
            <w:tcW w:w="0" w:type="auto"/>
            <w:vMerge w:val="restart"/>
            <w:vAlign w:val="center"/>
          </w:tcPr>
          <w:p w:rsidR="00E57DB8" w:rsidRPr="00982D66" w:rsidRDefault="00FD2A44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E57DB8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57DB8" w:rsidRPr="00EE31EB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57DB8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57DB8" w:rsidRPr="00EE31EB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57DB8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E57DB8" w:rsidRPr="00EE31EB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E57DB8" w:rsidRPr="00AB0EB7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E57DB8" w:rsidRPr="00982D66" w:rsidRDefault="00E57DB8" w:rsidP="006426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FD2A44">
        <w:trPr>
          <w:trHeight w:val="624"/>
        </w:trPr>
        <w:tc>
          <w:tcPr>
            <w:tcW w:w="1779" w:type="dxa"/>
            <w:vMerge w:val="restart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筷子</w:t>
            </w: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菌群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二楼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FD2A4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FD2A4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FD2A4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FD2A44">
        <w:trPr>
          <w:trHeight w:val="624"/>
        </w:trPr>
        <w:tc>
          <w:tcPr>
            <w:tcW w:w="1779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刀</w:t>
            </w:r>
          </w:p>
        </w:tc>
        <w:tc>
          <w:tcPr>
            <w:tcW w:w="2044" w:type="dxa"/>
            <w:vMerge w:val="restart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菌群</w:t>
            </w:r>
          </w:p>
        </w:tc>
        <w:tc>
          <w:tcPr>
            <w:tcW w:w="987" w:type="dxa"/>
            <w:vMerge w:val="restart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不合格</w:t>
            </w:r>
          </w:p>
        </w:tc>
        <w:tc>
          <w:tcPr>
            <w:tcW w:w="1758" w:type="dxa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北区西餐厅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FD2A44">
        <w:trPr>
          <w:trHeight w:val="624"/>
        </w:trPr>
        <w:tc>
          <w:tcPr>
            <w:tcW w:w="1779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筷子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勺子</w:t>
            </w:r>
          </w:p>
        </w:tc>
        <w:tc>
          <w:tcPr>
            <w:tcW w:w="2044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987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餐厅</w:t>
            </w: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FD2A44">
        <w:trPr>
          <w:trHeight w:val="624"/>
        </w:trPr>
        <w:tc>
          <w:tcPr>
            <w:tcW w:w="1779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餐盘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、勺子</w:t>
            </w:r>
          </w:p>
        </w:tc>
        <w:tc>
          <w:tcPr>
            <w:tcW w:w="2044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987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二楼</w:t>
            </w: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 w:val="restart"/>
            <w:vAlign w:val="center"/>
          </w:tcPr>
          <w:p w:rsidR="00FD2A44" w:rsidRPr="00AB0EB7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青椒小鱼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、冬瓜排骨、花菜肉片</w:t>
            </w:r>
          </w:p>
        </w:tc>
        <w:tc>
          <w:tcPr>
            <w:tcW w:w="2044" w:type="dxa"/>
            <w:vAlign w:val="center"/>
          </w:tcPr>
          <w:p w:rsidR="00FD2A44" w:rsidRPr="00EE31EB" w:rsidRDefault="00642807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菌落总数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北区新世纪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大肠埃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希氏菌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642807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蜡样芽胞杆菌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 w:val="restart"/>
            <w:vAlign w:val="center"/>
          </w:tcPr>
          <w:p w:rsidR="00FD2A44" w:rsidRPr="00AB0EB7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西红柿鸡蛋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、炒西兰花</w:t>
            </w: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总数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食堂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大肠诶希氏菌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蜡样芽孢杆菌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23121B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A86DD4">
        <w:trPr>
          <w:trHeight w:val="624"/>
        </w:trPr>
        <w:tc>
          <w:tcPr>
            <w:tcW w:w="1779" w:type="dxa"/>
            <w:vMerge w:val="restart"/>
            <w:vAlign w:val="center"/>
          </w:tcPr>
          <w:p w:rsidR="00FD2A44" w:rsidRPr="00AB0EB7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木须肉、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包菜肉丝</w:t>
            </w: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总数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北区韩泰</w:t>
            </w:r>
          </w:p>
        </w:tc>
        <w:tc>
          <w:tcPr>
            <w:tcW w:w="0" w:type="auto"/>
            <w:vMerge w:val="restart"/>
            <w:vAlign w:val="center"/>
          </w:tcPr>
          <w:p w:rsidR="00FD2A44" w:rsidRPr="00982D66" w:rsidRDefault="00642807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FD2A44" w:rsidTr="00A86DD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大肠诶希氏菌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A86DD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蜡样芽孢杆菌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A86DD4">
        <w:trPr>
          <w:trHeight w:val="624"/>
        </w:trPr>
        <w:tc>
          <w:tcPr>
            <w:tcW w:w="1779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D2A44" w:rsidTr="006426BC">
        <w:trPr>
          <w:trHeight w:val="624"/>
        </w:trPr>
        <w:tc>
          <w:tcPr>
            <w:tcW w:w="1779" w:type="dxa"/>
            <w:vMerge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FD2A44" w:rsidRPr="00EE31EB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FD2A44" w:rsidRPr="00AB0EB7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D2A44" w:rsidRPr="00982D66" w:rsidRDefault="00FD2A44" w:rsidP="00FD2A4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 w:val="restart"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回锅肉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、地三鲜</w:t>
            </w:r>
          </w:p>
        </w:tc>
        <w:tc>
          <w:tcPr>
            <w:tcW w:w="2044" w:type="dxa"/>
            <w:vAlign w:val="center"/>
          </w:tcPr>
          <w:p w:rsidR="00642807" w:rsidRPr="00EE31EB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总数</w:t>
            </w:r>
          </w:p>
        </w:tc>
        <w:tc>
          <w:tcPr>
            <w:tcW w:w="987" w:type="dxa"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学府</w:t>
            </w:r>
          </w:p>
        </w:tc>
        <w:tc>
          <w:tcPr>
            <w:tcW w:w="0" w:type="auto"/>
            <w:vMerge w:val="restart"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大肠诶希氏菌</w:t>
            </w:r>
          </w:p>
        </w:tc>
        <w:tc>
          <w:tcPr>
            <w:tcW w:w="987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蜡样芽孢杆菌</w:t>
            </w:r>
          </w:p>
        </w:tc>
        <w:tc>
          <w:tcPr>
            <w:tcW w:w="987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64280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Pr="00EE31EB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Pr="00EE31EB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42807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642807" w:rsidRPr="00EE31EB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642807" w:rsidRPr="00AB0EB7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642807" w:rsidRPr="00982D66" w:rsidRDefault="00642807" w:rsidP="0064280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 w:val="restart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百叶结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红烧肉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山药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鸡丁</w:t>
            </w: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总数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生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乐</w:t>
            </w:r>
          </w:p>
        </w:tc>
        <w:tc>
          <w:tcPr>
            <w:tcW w:w="0" w:type="auto"/>
            <w:vMerge w:val="restart"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大肠诶希氏菌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蜡样芽孢杆菌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 w:val="restart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青椒香干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、炒豆芽</w:t>
            </w: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总数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 w:val="restart"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中快</w:t>
            </w:r>
          </w:p>
        </w:tc>
        <w:tc>
          <w:tcPr>
            <w:tcW w:w="0" w:type="auto"/>
            <w:vMerge w:val="restart"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2D66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12.22-2017.01.04</w:t>
            </w: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大肠诶希氏菌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蜡样芽孢杆菌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副溶血性</w:t>
            </w:r>
            <w:r w:rsidRPr="00AB0EB7">
              <w:rPr>
                <w:rFonts w:asciiTheme="majorEastAsia" w:eastAsiaTheme="majorEastAsia" w:hAnsiTheme="majorEastAsia"/>
                <w:sz w:val="24"/>
                <w:szCs w:val="24"/>
              </w:rPr>
              <w:t>弧菌</w:t>
            </w:r>
          </w:p>
        </w:tc>
        <w:tc>
          <w:tcPr>
            <w:tcW w:w="987" w:type="dxa"/>
            <w:vAlign w:val="center"/>
          </w:tcPr>
          <w:p w:rsidR="00117023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志贺氏菌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17023" w:rsidTr="00642807">
        <w:trPr>
          <w:trHeight w:val="624"/>
        </w:trPr>
        <w:tc>
          <w:tcPr>
            <w:tcW w:w="1779" w:type="dxa"/>
            <w:vMerge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117023" w:rsidRPr="00EE31EB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金黄色葡萄球菌</w:t>
            </w:r>
          </w:p>
        </w:tc>
        <w:tc>
          <w:tcPr>
            <w:tcW w:w="987" w:type="dxa"/>
            <w:vAlign w:val="center"/>
          </w:tcPr>
          <w:p w:rsidR="00117023" w:rsidRPr="00AB0EB7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B0EB7"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758" w:type="dxa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117023" w:rsidRPr="00982D66" w:rsidRDefault="00117023" w:rsidP="0011702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FD418F" w:rsidRPr="000D3970" w:rsidRDefault="000D3970" w:rsidP="00FD418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FD418F">
        <w:rPr>
          <w:rFonts w:ascii="仿宋" w:eastAsia="仿宋" w:hAnsiTheme="majorEastAsia" w:hint="eastAsia"/>
          <w:sz w:val="30"/>
          <w:szCs w:val="30"/>
        </w:rPr>
        <w:t>本月我校</w:t>
      </w:r>
      <w:r w:rsidRPr="00FD418F">
        <w:rPr>
          <w:rFonts w:ascii="仿宋" w:eastAsia="仿宋" w:hAnsiTheme="majorEastAsia"/>
          <w:sz w:val="30"/>
          <w:szCs w:val="30"/>
        </w:rPr>
        <w:t>总务处</w:t>
      </w:r>
      <w:r w:rsidR="001D2A2C">
        <w:rPr>
          <w:rFonts w:ascii="仿宋" w:eastAsia="仿宋" w:hAnsiTheme="majorEastAsia" w:hint="eastAsia"/>
          <w:sz w:val="30"/>
          <w:szCs w:val="30"/>
        </w:rPr>
        <w:t>餐</w:t>
      </w:r>
      <w:r w:rsidR="001D2A2C">
        <w:rPr>
          <w:rFonts w:ascii="仿宋" w:eastAsia="仿宋" w:hAnsiTheme="majorEastAsia"/>
          <w:sz w:val="30"/>
          <w:szCs w:val="30"/>
        </w:rPr>
        <w:t>饮办</w:t>
      </w:r>
      <w:r w:rsidRPr="00FD418F">
        <w:rPr>
          <w:rFonts w:ascii="仿宋" w:eastAsia="仿宋" w:hAnsiTheme="majorEastAsia"/>
          <w:sz w:val="30"/>
          <w:szCs w:val="30"/>
        </w:rPr>
        <w:t>食品安全</w:t>
      </w:r>
      <w:r w:rsidRPr="00FD418F">
        <w:rPr>
          <w:rFonts w:ascii="仿宋" w:eastAsia="仿宋" w:hAnsiTheme="majorEastAsia" w:hint="eastAsia"/>
          <w:sz w:val="30"/>
          <w:szCs w:val="30"/>
        </w:rPr>
        <w:t>检测</w:t>
      </w:r>
      <w:r w:rsidRPr="00FD418F">
        <w:rPr>
          <w:rFonts w:ascii="仿宋" w:eastAsia="仿宋" w:hAnsiTheme="majorEastAsia"/>
          <w:sz w:val="30"/>
          <w:szCs w:val="30"/>
        </w:rPr>
        <w:t>实验室</w:t>
      </w:r>
      <w:r w:rsidRPr="00FD418F">
        <w:rPr>
          <w:rFonts w:ascii="仿宋" w:eastAsia="仿宋" w:hAnsiTheme="majorEastAsia" w:hint="eastAsia"/>
          <w:sz w:val="30"/>
          <w:szCs w:val="30"/>
        </w:rPr>
        <w:t>根据</w:t>
      </w:r>
      <w:r w:rsidRPr="00FD418F">
        <w:rPr>
          <w:rFonts w:ascii="仿宋" w:eastAsia="仿宋" w:hAnsiTheme="majorEastAsia"/>
          <w:sz w:val="30"/>
          <w:szCs w:val="30"/>
        </w:rPr>
        <w:t>本月</w:t>
      </w:r>
      <w:r w:rsidRPr="00FD418F">
        <w:rPr>
          <w:rFonts w:ascii="仿宋" w:eastAsia="仿宋" w:hAnsiTheme="majorEastAsia" w:hint="eastAsia"/>
          <w:sz w:val="30"/>
          <w:szCs w:val="30"/>
        </w:rPr>
        <w:t>易</w:t>
      </w:r>
      <w:r w:rsidRPr="00FD418F">
        <w:rPr>
          <w:rFonts w:ascii="仿宋" w:eastAsia="仿宋" w:hAnsiTheme="majorEastAsia"/>
          <w:sz w:val="30"/>
          <w:szCs w:val="30"/>
        </w:rPr>
        <w:t>发生食品安全事故的指标</w:t>
      </w:r>
      <w:r w:rsidRPr="00FD418F">
        <w:rPr>
          <w:rFonts w:ascii="仿宋" w:eastAsia="仿宋" w:hAnsiTheme="majorEastAsia" w:hint="eastAsia"/>
          <w:sz w:val="30"/>
          <w:szCs w:val="30"/>
        </w:rPr>
        <w:t>，</w:t>
      </w:r>
      <w:r w:rsidRPr="00FD418F">
        <w:rPr>
          <w:rFonts w:ascii="仿宋" w:eastAsia="仿宋" w:hAnsiTheme="majorEastAsia"/>
          <w:sz w:val="30"/>
          <w:szCs w:val="30"/>
        </w:rPr>
        <w:t>对我校各个食堂</w:t>
      </w:r>
      <w:r w:rsidR="00982D66">
        <w:rPr>
          <w:rFonts w:ascii="仿宋" w:eastAsia="仿宋" w:hAnsiTheme="majorEastAsia" w:hint="eastAsia"/>
          <w:sz w:val="30"/>
          <w:szCs w:val="30"/>
        </w:rPr>
        <w:t>熟食</w:t>
      </w:r>
      <w:r w:rsidRPr="00FD418F">
        <w:rPr>
          <w:rFonts w:ascii="仿宋" w:eastAsia="仿宋" w:hAnsiTheme="majorEastAsia"/>
          <w:sz w:val="30"/>
          <w:szCs w:val="30"/>
        </w:rPr>
        <w:t>类</w:t>
      </w:r>
      <w:r w:rsidR="00FD418F">
        <w:rPr>
          <w:rFonts w:ascii="仿宋" w:eastAsia="仿宋" w:hAnsiTheme="majorEastAsia" w:hint="eastAsia"/>
          <w:sz w:val="30"/>
          <w:szCs w:val="30"/>
        </w:rPr>
        <w:t>的</w:t>
      </w:r>
      <w:r w:rsidR="00FD418F" w:rsidRPr="000D3970">
        <w:rPr>
          <w:rFonts w:ascii="仿宋" w:eastAsia="仿宋" w:hAnsiTheme="majorEastAsia"/>
          <w:sz w:val="30"/>
          <w:szCs w:val="30"/>
        </w:rPr>
        <w:t>微生物指标</w:t>
      </w:r>
      <w:r w:rsidR="00FD418F">
        <w:rPr>
          <w:rFonts w:ascii="仿宋" w:eastAsia="仿宋" w:hAnsiTheme="majorEastAsia" w:hint="eastAsia"/>
          <w:sz w:val="30"/>
          <w:szCs w:val="30"/>
        </w:rPr>
        <w:t>进行了抽检</w:t>
      </w:r>
      <w:r w:rsidR="00FD418F" w:rsidRPr="000D3970">
        <w:rPr>
          <w:rFonts w:ascii="仿宋" w:eastAsia="仿宋" w:hAnsiTheme="majorEastAsia"/>
          <w:sz w:val="30"/>
          <w:szCs w:val="30"/>
        </w:rPr>
        <w:t>，</w:t>
      </w:r>
      <w:r w:rsidR="00865C32">
        <w:rPr>
          <w:rFonts w:ascii="仿宋" w:eastAsia="仿宋" w:hAnsiTheme="majorEastAsia" w:hint="eastAsia"/>
          <w:sz w:val="30"/>
          <w:szCs w:val="30"/>
        </w:rPr>
        <w:t>蒜苗、</w:t>
      </w:r>
      <w:r w:rsidR="00865C32">
        <w:rPr>
          <w:rFonts w:ascii="仿宋" w:eastAsia="仿宋" w:hAnsiTheme="majorEastAsia"/>
          <w:sz w:val="30"/>
          <w:szCs w:val="30"/>
        </w:rPr>
        <w:t>生菜和青菜</w:t>
      </w:r>
      <w:r w:rsidR="00D9714E">
        <w:rPr>
          <w:rFonts w:ascii="仿宋" w:eastAsia="仿宋" w:hAnsiTheme="majorEastAsia" w:hint="eastAsia"/>
          <w:sz w:val="30"/>
          <w:szCs w:val="30"/>
        </w:rPr>
        <w:t>等</w:t>
      </w:r>
      <w:r w:rsidR="00FD418F">
        <w:rPr>
          <w:rFonts w:ascii="仿宋" w:eastAsia="仿宋" w:hAnsiTheme="majorEastAsia" w:hint="eastAsia"/>
          <w:sz w:val="30"/>
          <w:szCs w:val="30"/>
        </w:rPr>
        <w:t>的</w:t>
      </w:r>
      <w:r w:rsidR="00FD418F" w:rsidRPr="000D3970">
        <w:rPr>
          <w:rFonts w:ascii="仿宋" w:eastAsia="仿宋" w:hAnsiTheme="majorEastAsia" w:hint="eastAsia"/>
          <w:sz w:val="30"/>
          <w:szCs w:val="30"/>
        </w:rPr>
        <w:t>理化</w:t>
      </w:r>
      <w:r w:rsidR="00FD418F" w:rsidRPr="000D3970">
        <w:rPr>
          <w:rFonts w:ascii="仿宋" w:eastAsia="仿宋" w:hAnsiTheme="majorEastAsia"/>
          <w:sz w:val="30"/>
          <w:szCs w:val="30"/>
        </w:rPr>
        <w:t>指标进行了</w:t>
      </w:r>
      <w:r w:rsidR="00FD418F">
        <w:rPr>
          <w:rFonts w:ascii="仿宋" w:eastAsia="仿宋" w:hAnsiTheme="majorEastAsia" w:hint="eastAsia"/>
          <w:sz w:val="30"/>
          <w:szCs w:val="30"/>
        </w:rPr>
        <w:t>抽检</w:t>
      </w:r>
      <w:r w:rsidR="00FD418F" w:rsidRPr="000D3970">
        <w:rPr>
          <w:rFonts w:ascii="仿宋" w:eastAsia="仿宋" w:hAnsiTheme="majorEastAsia"/>
          <w:sz w:val="30"/>
          <w:szCs w:val="30"/>
        </w:rPr>
        <w:t>。</w:t>
      </w:r>
      <w:r w:rsidR="00FD418F" w:rsidRPr="000D3970">
        <w:rPr>
          <w:rFonts w:ascii="仿宋" w:eastAsia="仿宋" w:hAnsiTheme="majorEastAsia" w:hint="eastAsia"/>
          <w:sz w:val="30"/>
          <w:szCs w:val="30"/>
        </w:rPr>
        <w:t>共</w:t>
      </w:r>
      <w:r w:rsidR="00FD418F" w:rsidRPr="000D3970">
        <w:rPr>
          <w:rFonts w:ascii="仿宋" w:eastAsia="仿宋" w:hAnsiTheme="majorEastAsia"/>
          <w:sz w:val="30"/>
          <w:szCs w:val="30"/>
        </w:rPr>
        <w:t>检测</w:t>
      </w:r>
      <w:r w:rsidR="00865C32">
        <w:rPr>
          <w:rFonts w:ascii="仿宋" w:eastAsia="仿宋" w:hAnsiTheme="majorEastAsia"/>
          <w:sz w:val="30"/>
          <w:szCs w:val="30"/>
        </w:rPr>
        <w:t>22</w:t>
      </w:r>
      <w:r w:rsidR="003901EE">
        <w:rPr>
          <w:rFonts w:ascii="仿宋" w:eastAsia="仿宋" w:hAnsiTheme="majorEastAsia" w:hint="eastAsia"/>
          <w:sz w:val="30"/>
          <w:szCs w:val="30"/>
        </w:rPr>
        <w:t>个</w:t>
      </w:r>
      <w:r w:rsidR="00FD418F" w:rsidRPr="000D3970">
        <w:rPr>
          <w:rFonts w:ascii="仿宋" w:eastAsia="仿宋" w:hAnsiTheme="majorEastAsia"/>
          <w:sz w:val="30"/>
          <w:szCs w:val="30"/>
        </w:rPr>
        <w:t>项目，合格</w:t>
      </w:r>
      <w:r w:rsidR="00FD418F" w:rsidRPr="000D3970">
        <w:rPr>
          <w:rFonts w:ascii="仿宋" w:eastAsia="仿宋" w:hAnsiTheme="majorEastAsia" w:hint="eastAsia"/>
          <w:sz w:val="30"/>
          <w:szCs w:val="30"/>
        </w:rPr>
        <w:t>为</w:t>
      </w:r>
      <w:r w:rsidR="00897097">
        <w:rPr>
          <w:rFonts w:ascii="仿宋" w:eastAsia="仿宋" w:hAnsiTheme="majorEastAsia"/>
          <w:sz w:val="30"/>
          <w:szCs w:val="30"/>
        </w:rPr>
        <w:t>21</w:t>
      </w:r>
      <w:r w:rsidR="003901EE">
        <w:rPr>
          <w:rFonts w:ascii="仿宋" w:eastAsia="仿宋" w:hAnsiTheme="majorEastAsia" w:hint="eastAsia"/>
          <w:sz w:val="30"/>
          <w:szCs w:val="30"/>
        </w:rPr>
        <w:t>个</w:t>
      </w:r>
      <w:r w:rsidR="00FD418F" w:rsidRPr="000D3970">
        <w:rPr>
          <w:rFonts w:ascii="仿宋" w:eastAsia="仿宋" w:hAnsiTheme="majorEastAsia"/>
          <w:sz w:val="30"/>
          <w:szCs w:val="30"/>
        </w:rPr>
        <w:t>项目，合格率为</w:t>
      </w:r>
      <w:r w:rsidR="00897097" w:rsidRPr="00897097">
        <w:rPr>
          <w:rFonts w:ascii="仿宋" w:eastAsia="仿宋" w:hAnsiTheme="majorEastAsia" w:hint="eastAsia"/>
          <w:sz w:val="30"/>
          <w:szCs w:val="30"/>
        </w:rPr>
        <w:t>95.5</w:t>
      </w:r>
      <w:r w:rsidR="00897097" w:rsidRPr="00897097">
        <w:rPr>
          <w:rFonts w:ascii="仿宋" w:eastAsia="仿宋" w:hAnsiTheme="majorEastAsia"/>
          <w:sz w:val="30"/>
          <w:szCs w:val="30"/>
        </w:rPr>
        <w:t>%</w:t>
      </w:r>
      <w:r w:rsidR="00FD418F" w:rsidRPr="000D3970">
        <w:rPr>
          <w:rFonts w:ascii="仿宋" w:eastAsia="仿宋" w:hAnsiTheme="majorEastAsia"/>
          <w:sz w:val="30"/>
          <w:szCs w:val="30"/>
        </w:rPr>
        <w:t>。</w:t>
      </w:r>
      <w:r w:rsidR="00FD418F" w:rsidRPr="000D3970">
        <w:rPr>
          <w:rFonts w:ascii="仿宋" w:eastAsia="仿宋" w:hAnsiTheme="majorEastAsia" w:hint="eastAsia"/>
          <w:sz w:val="30"/>
          <w:szCs w:val="30"/>
        </w:rPr>
        <w:t>详细检测</w:t>
      </w:r>
      <w:r w:rsidR="00FD418F" w:rsidRPr="000D3970">
        <w:rPr>
          <w:rFonts w:ascii="仿宋" w:eastAsia="仿宋" w:hAnsiTheme="majorEastAsia"/>
          <w:sz w:val="30"/>
          <w:szCs w:val="30"/>
        </w:rPr>
        <w:t>内容</w:t>
      </w:r>
      <w:r w:rsidR="00FD418F" w:rsidRPr="000D3970">
        <w:rPr>
          <w:rFonts w:ascii="仿宋" w:eastAsia="仿宋" w:hAnsiTheme="majorEastAsia"/>
          <w:sz w:val="30"/>
          <w:szCs w:val="30"/>
        </w:rPr>
        <w:lastRenderedPageBreak/>
        <w:t>见下表：</w:t>
      </w:r>
    </w:p>
    <w:tbl>
      <w:tblPr>
        <w:tblStyle w:val="a6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122"/>
        <w:gridCol w:w="1792"/>
        <w:gridCol w:w="922"/>
        <w:gridCol w:w="1559"/>
        <w:gridCol w:w="1901"/>
      </w:tblGrid>
      <w:tr w:rsidR="00FD418F" w:rsidTr="003F1CD1">
        <w:trPr>
          <w:trHeight w:val="567"/>
          <w:jc w:val="right"/>
        </w:trPr>
        <w:tc>
          <w:tcPr>
            <w:tcW w:w="2122" w:type="dxa"/>
            <w:vAlign w:val="center"/>
          </w:tcPr>
          <w:p w:rsidR="00FD418F" w:rsidRDefault="00FD418F" w:rsidP="001C1217">
            <w:pPr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样品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名称</w:t>
            </w:r>
          </w:p>
        </w:tc>
        <w:tc>
          <w:tcPr>
            <w:tcW w:w="1792" w:type="dxa"/>
            <w:vAlign w:val="center"/>
          </w:tcPr>
          <w:p w:rsidR="00FD418F" w:rsidRDefault="00FD418F" w:rsidP="001C1217">
            <w:pPr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检测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项目</w:t>
            </w:r>
          </w:p>
        </w:tc>
        <w:tc>
          <w:tcPr>
            <w:tcW w:w="922" w:type="dxa"/>
            <w:vAlign w:val="center"/>
          </w:tcPr>
          <w:p w:rsidR="00FD418F" w:rsidRDefault="00FD418F" w:rsidP="001C1217">
            <w:pPr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判定</w:t>
            </w:r>
          </w:p>
        </w:tc>
        <w:tc>
          <w:tcPr>
            <w:tcW w:w="1559" w:type="dxa"/>
            <w:vAlign w:val="center"/>
          </w:tcPr>
          <w:p w:rsidR="00FD418F" w:rsidRDefault="00FD418F" w:rsidP="001C1217">
            <w:pPr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所属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食堂</w:t>
            </w:r>
          </w:p>
        </w:tc>
        <w:tc>
          <w:tcPr>
            <w:tcW w:w="1901" w:type="dxa"/>
            <w:vAlign w:val="center"/>
          </w:tcPr>
          <w:p w:rsidR="00FD418F" w:rsidRDefault="00FD418F" w:rsidP="001C1217">
            <w:pPr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检测</w:t>
            </w:r>
            <w:r>
              <w:rPr>
                <w:rFonts w:asciiTheme="majorEastAsia" w:eastAsiaTheme="majorEastAsia" w:hAnsiTheme="majorEastAsia"/>
                <w:b/>
                <w:sz w:val="30"/>
                <w:szCs w:val="30"/>
              </w:rPr>
              <w:t>日期</w:t>
            </w:r>
          </w:p>
        </w:tc>
      </w:tr>
      <w:tr w:rsidR="00A43EEF" w:rsidTr="003F1CD1">
        <w:trPr>
          <w:trHeight w:val="624"/>
          <w:jc w:val="right"/>
        </w:trPr>
        <w:tc>
          <w:tcPr>
            <w:tcW w:w="2122" w:type="dxa"/>
            <w:vAlign w:val="center"/>
          </w:tcPr>
          <w:p w:rsidR="00A43EEF" w:rsidRDefault="00897097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蒜苗</w:t>
            </w:r>
          </w:p>
        </w:tc>
        <w:tc>
          <w:tcPr>
            <w:tcW w:w="1792" w:type="dxa"/>
            <w:vMerge w:val="restart"/>
            <w:vAlign w:val="center"/>
          </w:tcPr>
          <w:p w:rsidR="00A43EEF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农药残留</w:t>
            </w:r>
          </w:p>
        </w:tc>
        <w:tc>
          <w:tcPr>
            <w:tcW w:w="922" w:type="dxa"/>
            <w:vAlign w:val="center"/>
          </w:tcPr>
          <w:p w:rsidR="00A43EEF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Align w:val="center"/>
          </w:tcPr>
          <w:p w:rsidR="00A43EEF" w:rsidRDefault="00A43EEF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 w:rsidR="00897097">
              <w:rPr>
                <w:rFonts w:asciiTheme="majorEastAsia" w:eastAsiaTheme="majorEastAsia" w:hAnsiTheme="majorEastAsia" w:hint="eastAsia"/>
                <w:sz w:val="24"/>
                <w:szCs w:val="24"/>
              </w:rPr>
              <w:t>新世纪</w:t>
            </w:r>
          </w:p>
        </w:tc>
        <w:tc>
          <w:tcPr>
            <w:tcW w:w="1901" w:type="dxa"/>
            <w:vAlign w:val="center"/>
          </w:tcPr>
          <w:p w:rsidR="00A43EEF" w:rsidRPr="00733103" w:rsidRDefault="00557FFB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33103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 w:rsidR="00897097">
              <w:rPr>
                <w:rFonts w:asciiTheme="majorEastAsia" w:eastAsiaTheme="majorEastAsia" w:hAnsiTheme="majorEastAsia"/>
                <w:sz w:val="24"/>
                <w:szCs w:val="24"/>
              </w:rPr>
              <w:t>12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.</w:t>
            </w:r>
            <w:r w:rsidR="00897097">
              <w:rPr>
                <w:rFonts w:asciiTheme="majorEastAsia" w:eastAsiaTheme="majorEastAsia" w:hAnsiTheme="majorEastAsia"/>
                <w:sz w:val="24"/>
                <w:szCs w:val="24"/>
              </w:rPr>
              <w:t>22</w:t>
            </w:r>
          </w:p>
        </w:tc>
      </w:tr>
      <w:tr w:rsidR="00A43EEF" w:rsidTr="003F1CD1">
        <w:trPr>
          <w:trHeight w:val="567"/>
          <w:jc w:val="right"/>
        </w:trPr>
        <w:tc>
          <w:tcPr>
            <w:tcW w:w="2122" w:type="dxa"/>
            <w:vAlign w:val="center"/>
          </w:tcPr>
          <w:p w:rsidR="00A43EEF" w:rsidRPr="005550A7" w:rsidRDefault="00897097" w:rsidP="00BF498C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青菜</w:t>
            </w:r>
          </w:p>
        </w:tc>
        <w:tc>
          <w:tcPr>
            <w:tcW w:w="1792" w:type="dxa"/>
            <w:vMerge/>
            <w:vAlign w:val="center"/>
          </w:tcPr>
          <w:p w:rsidR="00A43EEF" w:rsidRPr="00D9714E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A43EEF" w:rsidRPr="005550A7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Align w:val="center"/>
          </w:tcPr>
          <w:p w:rsidR="00A43EEF" w:rsidRDefault="00897097" w:rsidP="00BF498C">
            <w:pPr>
              <w:jc w:val="center"/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北区清真</w:t>
            </w:r>
          </w:p>
        </w:tc>
        <w:tc>
          <w:tcPr>
            <w:tcW w:w="1901" w:type="dxa"/>
            <w:vAlign w:val="center"/>
          </w:tcPr>
          <w:p w:rsidR="00A43EEF" w:rsidRPr="00733103" w:rsidRDefault="00897097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33103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</w:t>
            </w:r>
          </w:p>
        </w:tc>
      </w:tr>
      <w:tr w:rsidR="00A43EEF" w:rsidTr="003F1CD1">
        <w:trPr>
          <w:trHeight w:val="567"/>
          <w:jc w:val="right"/>
        </w:trPr>
        <w:tc>
          <w:tcPr>
            <w:tcW w:w="2122" w:type="dxa"/>
            <w:vAlign w:val="center"/>
          </w:tcPr>
          <w:p w:rsidR="00A43EEF" w:rsidRDefault="00897097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生菜</w:t>
            </w:r>
          </w:p>
        </w:tc>
        <w:tc>
          <w:tcPr>
            <w:tcW w:w="1792" w:type="dxa"/>
            <w:vMerge/>
            <w:vAlign w:val="center"/>
          </w:tcPr>
          <w:p w:rsidR="00A43EEF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A43EEF" w:rsidRDefault="00A43EEF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Align w:val="center"/>
          </w:tcPr>
          <w:p w:rsidR="00A43EEF" w:rsidRDefault="00557FFB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 w:rsidR="00897097">
              <w:rPr>
                <w:rFonts w:asciiTheme="majorEastAsia" w:eastAsiaTheme="majorEastAsia" w:hAnsiTheme="majorEastAsia" w:hint="eastAsia"/>
                <w:sz w:val="24"/>
                <w:szCs w:val="24"/>
              </w:rPr>
              <w:t>西餐厅</w:t>
            </w:r>
          </w:p>
        </w:tc>
        <w:tc>
          <w:tcPr>
            <w:tcW w:w="1901" w:type="dxa"/>
            <w:vAlign w:val="center"/>
          </w:tcPr>
          <w:p w:rsidR="00A43EEF" w:rsidRPr="00733103" w:rsidRDefault="00897097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33103"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12.22</w:t>
            </w:r>
          </w:p>
        </w:tc>
      </w:tr>
      <w:tr w:rsidR="00A1622A" w:rsidTr="003F1CD1">
        <w:trPr>
          <w:trHeight w:val="624"/>
          <w:jc w:val="right"/>
        </w:trPr>
        <w:tc>
          <w:tcPr>
            <w:tcW w:w="2122" w:type="dxa"/>
            <w:vAlign w:val="center"/>
          </w:tcPr>
          <w:p w:rsidR="00A1622A" w:rsidRDefault="00897097" w:rsidP="00A1622A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绿豆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、小米、八宝粥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料</w:t>
            </w:r>
          </w:p>
        </w:tc>
        <w:tc>
          <w:tcPr>
            <w:tcW w:w="1792" w:type="dxa"/>
            <w:vAlign w:val="center"/>
          </w:tcPr>
          <w:p w:rsidR="00A1622A" w:rsidRDefault="00897097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黄曲霉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毒素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B1</w:t>
            </w:r>
          </w:p>
        </w:tc>
        <w:tc>
          <w:tcPr>
            <w:tcW w:w="922" w:type="dxa"/>
            <w:vAlign w:val="center"/>
          </w:tcPr>
          <w:p w:rsidR="00A1622A" w:rsidRDefault="00A1622A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Align w:val="center"/>
          </w:tcPr>
          <w:p w:rsidR="00A1622A" w:rsidRDefault="00897097" w:rsidP="00BF498C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江湾大餐厅</w:t>
            </w:r>
          </w:p>
        </w:tc>
        <w:tc>
          <w:tcPr>
            <w:tcW w:w="1901" w:type="dxa"/>
            <w:vAlign w:val="center"/>
          </w:tcPr>
          <w:p w:rsidR="00A1622A" w:rsidRDefault="00557FFB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2016.</w:t>
            </w:r>
            <w:r w:rsidR="00897097">
              <w:rPr>
                <w:rFonts w:asciiTheme="majorEastAsia" w:eastAsiaTheme="majorEastAsia" w:hAnsiTheme="majorEastAsia"/>
                <w:sz w:val="24"/>
                <w:szCs w:val="24"/>
              </w:rPr>
              <w:t>12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.</w:t>
            </w:r>
            <w:r w:rsidR="00897097">
              <w:rPr>
                <w:rFonts w:asciiTheme="majorEastAsia" w:eastAsiaTheme="majorEastAsia" w:hAnsiTheme="majorEastAsia"/>
                <w:sz w:val="24"/>
                <w:szCs w:val="24"/>
              </w:rPr>
              <w:t>21</w:t>
            </w:r>
          </w:p>
        </w:tc>
      </w:tr>
      <w:tr w:rsidR="00557FFB" w:rsidTr="00557FFB">
        <w:trPr>
          <w:trHeight w:val="624"/>
          <w:jc w:val="right"/>
        </w:trPr>
        <w:tc>
          <w:tcPr>
            <w:tcW w:w="2122" w:type="dxa"/>
            <w:vMerge w:val="restart"/>
            <w:vAlign w:val="center"/>
          </w:tcPr>
          <w:p w:rsidR="00557FFB" w:rsidRDefault="00897097" w:rsidP="00BF498C">
            <w:pPr>
              <w:jc w:val="center"/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板栗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鸡块</w:t>
            </w:r>
          </w:p>
        </w:tc>
        <w:tc>
          <w:tcPr>
            <w:tcW w:w="1792" w:type="dxa"/>
            <w:vAlign w:val="center"/>
          </w:tcPr>
          <w:p w:rsidR="00557FFB" w:rsidRPr="00FE381F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菌落总数</w:t>
            </w:r>
          </w:p>
        </w:tc>
        <w:tc>
          <w:tcPr>
            <w:tcW w:w="922" w:type="dxa"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 w:val="restart"/>
            <w:vAlign w:val="center"/>
          </w:tcPr>
          <w:p w:rsidR="00557FFB" w:rsidRDefault="00557FFB" w:rsidP="00897097">
            <w:pPr>
              <w:jc w:val="center"/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</w:t>
            </w:r>
            <w:r w:rsidR="00897097">
              <w:rPr>
                <w:rFonts w:asciiTheme="majorEastAsia" w:eastAsiaTheme="majorEastAsia" w:hAnsiTheme="majorEastAsia" w:hint="eastAsia"/>
                <w:sz w:val="24"/>
                <w:szCs w:val="24"/>
              </w:rPr>
              <w:t>生乐</w:t>
            </w:r>
          </w:p>
        </w:tc>
        <w:tc>
          <w:tcPr>
            <w:tcW w:w="1901" w:type="dxa"/>
            <w:vMerge w:val="restart"/>
            <w:vAlign w:val="center"/>
          </w:tcPr>
          <w:p w:rsidR="00557FFB" w:rsidRDefault="00897097" w:rsidP="00897097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2016.12</w:t>
            </w:r>
            <w:r w:rsidR="00557FFB">
              <w:rPr>
                <w:rFonts w:asciiTheme="majorEastAsia" w:eastAsiaTheme="majorEastAsia" w:hAnsiTheme="majorEastAsia"/>
                <w:sz w:val="24"/>
                <w:szCs w:val="24"/>
              </w:rPr>
              <w:t>.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9</w:t>
            </w:r>
          </w:p>
        </w:tc>
      </w:tr>
      <w:tr w:rsidR="00557FFB" w:rsidTr="00557FFB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诶希氏菌</w:t>
            </w:r>
          </w:p>
        </w:tc>
        <w:tc>
          <w:tcPr>
            <w:tcW w:w="922" w:type="dxa"/>
            <w:vAlign w:val="center"/>
          </w:tcPr>
          <w:p w:rsidR="00557FFB" w:rsidRDefault="00897097" w:rsidP="00BF498C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557FFB" w:rsidRPr="00A1622A" w:rsidRDefault="00557FFB" w:rsidP="00A1622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557FFB" w:rsidRPr="00A1622A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FFB" w:rsidTr="003F1CD1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557FFB" w:rsidRPr="006C6820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22" w:type="dxa"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557FFB" w:rsidRPr="00FE381F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FFB" w:rsidTr="003F1CD1">
        <w:trPr>
          <w:trHeight w:val="315"/>
          <w:jc w:val="right"/>
        </w:trPr>
        <w:tc>
          <w:tcPr>
            <w:tcW w:w="2122" w:type="dxa"/>
            <w:vMerge/>
            <w:vAlign w:val="center"/>
          </w:tcPr>
          <w:p w:rsidR="00557FFB" w:rsidRPr="006C6820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557FFB" w:rsidRPr="00FE381F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葡萄球菌</w:t>
            </w:r>
          </w:p>
        </w:tc>
        <w:tc>
          <w:tcPr>
            <w:tcW w:w="922" w:type="dxa"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</w:tc>
        <w:tc>
          <w:tcPr>
            <w:tcW w:w="1901" w:type="dxa"/>
            <w:vMerge/>
            <w:vAlign w:val="center"/>
          </w:tcPr>
          <w:p w:rsidR="00557FFB" w:rsidRDefault="00557FFB" w:rsidP="00BF498C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</w:tc>
      </w:tr>
      <w:tr w:rsidR="00897097" w:rsidTr="003F1CD1">
        <w:trPr>
          <w:trHeight w:val="623"/>
          <w:jc w:val="right"/>
        </w:trPr>
        <w:tc>
          <w:tcPr>
            <w:tcW w:w="2122" w:type="dxa"/>
            <w:vMerge w:val="restart"/>
            <w:vAlign w:val="center"/>
          </w:tcPr>
          <w:p w:rsidR="00897097" w:rsidRPr="006C6820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莴苣肉丝</w:t>
            </w: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菌落总数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北区学府</w:t>
            </w:r>
          </w:p>
        </w:tc>
        <w:tc>
          <w:tcPr>
            <w:tcW w:w="1901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2016.12.9</w:t>
            </w: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诶希氏菌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不合格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葡萄球菌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宫保鸡丁</w:t>
            </w: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菌落总数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 w:val="restart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江湾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一大厅</w:t>
            </w:r>
          </w:p>
        </w:tc>
        <w:tc>
          <w:tcPr>
            <w:tcW w:w="1901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2016.12.6</w:t>
            </w: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诶希氏菌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葡萄球菌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番茄鸡蛋</w:t>
            </w: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菌落总数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 w:val="restart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江湾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清真</w:t>
            </w:r>
          </w:p>
        </w:tc>
        <w:tc>
          <w:tcPr>
            <w:tcW w:w="1901" w:type="dxa"/>
            <w:vMerge w:val="restart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2016.12.6</w:t>
            </w: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大肠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诶希氏菌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沙门氏菌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97097" w:rsidTr="00897097">
        <w:trPr>
          <w:trHeight w:val="624"/>
          <w:jc w:val="right"/>
        </w:trPr>
        <w:tc>
          <w:tcPr>
            <w:tcW w:w="2122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金黄色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葡萄球菌</w:t>
            </w:r>
          </w:p>
        </w:tc>
        <w:tc>
          <w:tcPr>
            <w:tcW w:w="922" w:type="dxa"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合格</w:t>
            </w:r>
          </w:p>
        </w:tc>
        <w:tc>
          <w:tcPr>
            <w:tcW w:w="1559" w:type="dxa"/>
            <w:vMerge/>
            <w:vAlign w:val="center"/>
          </w:tcPr>
          <w:p w:rsidR="00897097" w:rsidRPr="00FE381F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:rsidR="00897097" w:rsidRDefault="00897097" w:rsidP="00897097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0D3970" w:rsidRPr="00AA68FE" w:rsidRDefault="00FD418F" w:rsidP="00AA68FE">
      <w:pPr>
        <w:rPr>
          <w:rFonts w:ascii="仿宋" w:eastAsia="仿宋" w:hAnsiTheme="majorEastAsia"/>
          <w:sz w:val="30"/>
          <w:szCs w:val="30"/>
        </w:rPr>
      </w:pPr>
      <w:r w:rsidRPr="00AA68FE">
        <w:rPr>
          <w:rFonts w:ascii="仿宋" w:eastAsia="仿宋" w:hAnsiTheme="majorEastAsia" w:hint="eastAsia"/>
          <w:sz w:val="30"/>
          <w:szCs w:val="30"/>
        </w:rPr>
        <w:lastRenderedPageBreak/>
        <w:t>本月</w:t>
      </w:r>
      <w:r w:rsidRPr="00AA68FE">
        <w:rPr>
          <w:rFonts w:ascii="仿宋" w:eastAsia="仿宋" w:hAnsiTheme="majorEastAsia"/>
          <w:sz w:val="30"/>
          <w:szCs w:val="30"/>
        </w:rPr>
        <w:t>我</w:t>
      </w:r>
      <w:r w:rsidRPr="00AA68FE">
        <w:rPr>
          <w:rFonts w:ascii="仿宋" w:eastAsia="仿宋" w:hAnsiTheme="majorEastAsia" w:hint="eastAsia"/>
          <w:sz w:val="30"/>
          <w:szCs w:val="30"/>
        </w:rPr>
        <w:t>校食品</w:t>
      </w:r>
      <w:r w:rsidRPr="00AA68FE">
        <w:rPr>
          <w:rFonts w:ascii="仿宋" w:eastAsia="仿宋" w:hAnsiTheme="majorEastAsia"/>
          <w:sz w:val="30"/>
          <w:szCs w:val="30"/>
        </w:rPr>
        <w:t>安全状况</w:t>
      </w:r>
      <w:r w:rsidR="00557FFB">
        <w:rPr>
          <w:rFonts w:ascii="仿宋" w:eastAsia="仿宋" w:hAnsiTheme="majorEastAsia" w:hint="eastAsia"/>
          <w:sz w:val="30"/>
          <w:szCs w:val="30"/>
        </w:rPr>
        <w:t>相比</w:t>
      </w:r>
      <w:r w:rsidR="00557FFB">
        <w:rPr>
          <w:rFonts w:ascii="仿宋" w:eastAsia="仿宋" w:hAnsiTheme="majorEastAsia"/>
          <w:sz w:val="30"/>
          <w:szCs w:val="30"/>
        </w:rPr>
        <w:t>上月</w:t>
      </w:r>
      <w:r w:rsidR="00557FFB">
        <w:rPr>
          <w:rFonts w:ascii="仿宋" w:eastAsia="仿宋" w:hAnsiTheme="majorEastAsia" w:hint="eastAsia"/>
          <w:sz w:val="30"/>
          <w:szCs w:val="30"/>
        </w:rPr>
        <w:t>较好</w:t>
      </w:r>
      <w:r w:rsidRPr="00AA68FE">
        <w:rPr>
          <w:rFonts w:ascii="仿宋" w:eastAsia="仿宋" w:hAnsiTheme="majorEastAsia"/>
          <w:sz w:val="30"/>
          <w:szCs w:val="30"/>
        </w:rPr>
        <w:t>，</w:t>
      </w:r>
      <w:r w:rsidR="006426BC">
        <w:rPr>
          <w:rFonts w:ascii="仿宋" w:eastAsia="仿宋" w:hAnsiTheme="majorEastAsia" w:hint="eastAsia"/>
          <w:sz w:val="30"/>
          <w:szCs w:val="30"/>
        </w:rPr>
        <w:t>请各食堂</w:t>
      </w:r>
      <w:r w:rsidR="003F1CD1">
        <w:rPr>
          <w:rFonts w:ascii="仿宋" w:eastAsia="仿宋" w:hAnsiTheme="majorEastAsia" w:hint="eastAsia"/>
          <w:sz w:val="30"/>
          <w:szCs w:val="30"/>
        </w:rPr>
        <w:t>继续保持</w:t>
      </w:r>
      <w:r w:rsidR="006426BC">
        <w:rPr>
          <w:rFonts w:ascii="仿宋" w:eastAsia="仿宋" w:hAnsiTheme="majorEastAsia"/>
          <w:sz w:val="30"/>
          <w:szCs w:val="30"/>
        </w:rPr>
        <w:t>食品安全</w:t>
      </w:r>
      <w:r w:rsidRPr="00AA68FE">
        <w:rPr>
          <w:rFonts w:ascii="仿宋" w:eastAsia="仿宋" w:hAnsiTheme="majorEastAsia" w:hint="eastAsia"/>
          <w:sz w:val="30"/>
          <w:szCs w:val="30"/>
        </w:rPr>
        <w:t>！</w:t>
      </w:r>
    </w:p>
    <w:p w:rsidR="00FD418F" w:rsidRPr="00FD418F" w:rsidRDefault="00FD418F" w:rsidP="00FD418F">
      <w:pPr>
        <w:pStyle w:val="a5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sz w:val="30"/>
          <w:szCs w:val="30"/>
        </w:rPr>
      </w:pPr>
      <w:r w:rsidRPr="00FD418F">
        <w:rPr>
          <w:rFonts w:asciiTheme="majorEastAsia" w:eastAsiaTheme="majorEastAsia" w:hAnsiTheme="majorEastAsia"/>
          <w:b/>
          <w:sz w:val="30"/>
          <w:szCs w:val="30"/>
        </w:rPr>
        <w:t>本月温馨</w:t>
      </w:r>
      <w:r w:rsidRPr="00FD418F">
        <w:rPr>
          <w:rFonts w:asciiTheme="majorEastAsia" w:eastAsiaTheme="majorEastAsia" w:hAnsiTheme="majorEastAsia" w:hint="eastAsia"/>
          <w:b/>
          <w:sz w:val="30"/>
          <w:szCs w:val="30"/>
        </w:rPr>
        <w:t>提示</w:t>
      </w:r>
    </w:p>
    <w:p w:rsidR="00FD418F" w:rsidRDefault="00FC49B1" w:rsidP="00AA68FE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AA68FE">
        <w:rPr>
          <w:rFonts w:ascii="仿宋" w:eastAsia="仿宋" w:hAnsiTheme="majorEastAsia" w:hint="eastAsia"/>
          <w:sz w:val="30"/>
          <w:szCs w:val="30"/>
        </w:rPr>
        <w:t>本月</w:t>
      </w:r>
      <w:r w:rsidRPr="00AA68FE">
        <w:rPr>
          <w:rFonts w:ascii="仿宋" w:eastAsia="仿宋" w:hAnsiTheme="majorEastAsia"/>
          <w:sz w:val="30"/>
          <w:szCs w:val="30"/>
        </w:rPr>
        <w:t>，我校总务处</w:t>
      </w:r>
      <w:r w:rsidRPr="00AA68FE">
        <w:rPr>
          <w:rFonts w:ascii="仿宋" w:eastAsia="仿宋" w:hAnsiTheme="majorEastAsia" w:hint="eastAsia"/>
          <w:sz w:val="30"/>
          <w:szCs w:val="30"/>
        </w:rPr>
        <w:t>餐</w:t>
      </w:r>
      <w:r w:rsidRPr="00AA68FE">
        <w:rPr>
          <w:rFonts w:ascii="仿宋" w:eastAsia="仿宋" w:hAnsiTheme="majorEastAsia"/>
          <w:sz w:val="30"/>
          <w:szCs w:val="30"/>
        </w:rPr>
        <w:t>饮办</w:t>
      </w:r>
      <w:r w:rsidRPr="00AA68FE">
        <w:rPr>
          <w:rFonts w:ascii="仿宋" w:eastAsia="仿宋" w:hAnsiTheme="majorEastAsia" w:hint="eastAsia"/>
          <w:sz w:val="30"/>
          <w:szCs w:val="30"/>
        </w:rPr>
        <w:t>严格检查</w:t>
      </w:r>
      <w:r w:rsidRPr="00AA68FE">
        <w:rPr>
          <w:rFonts w:ascii="仿宋" w:eastAsia="仿宋" w:hAnsiTheme="majorEastAsia"/>
          <w:sz w:val="30"/>
          <w:szCs w:val="30"/>
        </w:rPr>
        <w:t>了食堂的</w:t>
      </w:r>
      <w:r w:rsidRPr="00AA68FE">
        <w:rPr>
          <w:rFonts w:ascii="仿宋" w:eastAsia="仿宋" w:hAnsiTheme="majorEastAsia" w:hint="eastAsia"/>
          <w:sz w:val="30"/>
          <w:szCs w:val="30"/>
        </w:rPr>
        <w:t>食品</w:t>
      </w:r>
      <w:r w:rsidRPr="00AA68FE">
        <w:rPr>
          <w:rFonts w:ascii="仿宋" w:eastAsia="仿宋" w:hAnsiTheme="majorEastAsia"/>
          <w:sz w:val="30"/>
          <w:szCs w:val="30"/>
        </w:rPr>
        <w:t>制作流程，</w:t>
      </w:r>
      <w:r w:rsidRPr="00AA68FE">
        <w:rPr>
          <w:rFonts w:ascii="仿宋" w:eastAsia="仿宋" w:hAnsiTheme="majorEastAsia" w:hint="eastAsia"/>
          <w:sz w:val="30"/>
          <w:szCs w:val="30"/>
        </w:rPr>
        <w:t>对于</w:t>
      </w:r>
      <w:r w:rsidRPr="00AA68FE">
        <w:rPr>
          <w:rFonts w:ascii="仿宋" w:eastAsia="仿宋" w:hAnsiTheme="majorEastAsia"/>
          <w:sz w:val="30"/>
          <w:szCs w:val="30"/>
        </w:rPr>
        <w:t>操作不规范的食堂企业</w:t>
      </w:r>
      <w:r w:rsidRPr="00AA68FE">
        <w:rPr>
          <w:rFonts w:ascii="仿宋" w:eastAsia="仿宋" w:hAnsiTheme="majorEastAsia" w:hint="eastAsia"/>
          <w:sz w:val="30"/>
          <w:szCs w:val="30"/>
        </w:rPr>
        <w:t>要求</w:t>
      </w:r>
      <w:r w:rsidRPr="00AA68FE">
        <w:rPr>
          <w:rFonts w:ascii="仿宋" w:eastAsia="仿宋" w:hAnsiTheme="majorEastAsia"/>
          <w:sz w:val="30"/>
          <w:szCs w:val="30"/>
        </w:rPr>
        <w:t>其进行规范操作</w:t>
      </w:r>
      <w:r w:rsidRPr="00AA68FE">
        <w:rPr>
          <w:rFonts w:ascii="仿宋" w:eastAsia="仿宋" w:hAnsiTheme="majorEastAsia" w:hint="eastAsia"/>
          <w:sz w:val="30"/>
          <w:szCs w:val="30"/>
        </w:rPr>
        <w:t>，</w:t>
      </w:r>
      <w:r w:rsidRPr="00AA68FE">
        <w:rPr>
          <w:rFonts w:ascii="仿宋" w:eastAsia="仿宋" w:hAnsiTheme="majorEastAsia"/>
          <w:sz w:val="30"/>
          <w:szCs w:val="30"/>
        </w:rPr>
        <w:t>以确保学生能够吃上</w:t>
      </w:r>
      <w:r w:rsidRPr="00AA68FE">
        <w:rPr>
          <w:rFonts w:ascii="仿宋" w:eastAsia="仿宋" w:hAnsiTheme="majorEastAsia" w:hint="eastAsia"/>
          <w:sz w:val="30"/>
          <w:szCs w:val="30"/>
        </w:rPr>
        <w:t>放心</w:t>
      </w:r>
      <w:r w:rsidRPr="00AA68FE">
        <w:rPr>
          <w:rFonts w:ascii="仿宋" w:eastAsia="仿宋" w:hAnsiTheme="majorEastAsia"/>
          <w:sz w:val="30"/>
          <w:szCs w:val="30"/>
        </w:rPr>
        <w:t>伙食。</w:t>
      </w:r>
      <w:r w:rsidRPr="00AA68FE">
        <w:rPr>
          <w:rFonts w:ascii="仿宋" w:eastAsia="仿宋" w:hAnsiTheme="majorEastAsia" w:hint="eastAsia"/>
          <w:sz w:val="30"/>
          <w:szCs w:val="30"/>
        </w:rPr>
        <w:t>我</w:t>
      </w:r>
      <w:r w:rsidRPr="00AA68FE">
        <w:rPr>
          <w:rFonts w:ascii="仿宋" w:eastAsia="仿宋" w:hAnsiTheme="majorEastAsia"/>
          <w:sz w:val="30"/>
          <w:szCs w:val="30"/>
        </w:rPr>
        <w:t>校总务处餐饮办</w:t>
      </w:r>
      <w:r w:rsidRPr="00AA68FE">
        <w:rPr>
          <w:rFonts w:ascii="仿宋" w:eastAsia="仿宋" w:hAnsiTheme="majorEastAsia" w:hint="eastAsia"/>
          <w:sz w:val="30"/>
          <w:szCs w:val="30"/>
        </w:rPr>
        <w:t>欢迎</w:t>
      </w:r>
      <w:r w:rsidRPr="00AA68FE">
        <w:rPr>
          <w:rFonts w:ascii="仿宋" w:eastAsia="仿宋" w:hAnsiTheme="majorEastAsia"/>
          <w:sz w:val="30"/>
          <w:szCs w:val="30"/>
        </w:rPr>
        <w:t>我校师生在食堂遇到问题</w:t>
      </w:r>
      <w:r w:rsidR="00AA68FE">
        <w:rPr>
          <w:rFonts w:ascii="仿宋" w:eastAsia="仿宋" w:hAnsiTheme="majorEastAsia" w:hint="eastAsia"/>
          <w:sz w:val="30"/>
          <w:szCs w:val="30"/>
        </w:rPr>
        <w:t>时</w:t>
      </w:r>
      <w:r w:rsidRPr="00AA68FE">
        <w:rPr>
          <w:rFonts w:ascii="仿宋" w:eastAsia="仿宋" w:hAnsiTheme="majorEastAsia"/>
          <w:sz w:val="30"/>
          <w:szCs w:val="30"/>
        </w:rPr>
        <w:t>及</w:t>
      </w:r>
      <w:r w:rsidRPr="00AA68FE">
        <w:rPr>
          <w:rFonts w:ascii="仿宋" w:eastAsia="仿宋" w:hAnsiTheme="majorEastAsia" w:hint="eastAsia"/>
          <w:sz w:val="30"/>
          <w:szCs w:val="30"/>
        </w:rPr>
        <w:t>时</w:t>
      </w:r>
      <w:r w:rsidR="00AA68FE" w:rsidRPr="00AA68FE">
        <w:rPr>
          <w:rFonts w:ascii="仿宋" w:eastAsia="仿宋" w:hAnsiTheme="majorEastAsia" w:hint="eastAsia"/>
          <w:sz w:val="30"/>
          <w:szCs w:val="30"/>
        </w:rPr>
        <w:t>向</w:t>
      </w:r>
      <w:r w:rsidR="00AA68FE" w:rsidRPr="00AA68FE">
        <w:rPr>
          <w:rFonts w:ascii="仿宋" w:eastAsia="仿宋" w:hAnsiTheme="majorEastAsia"/>
          <w:sz w:val="30"/>
          <w:szCs w:val="30"/>
        </w:rPr>
        <w:t>我办汇报</w:t>
      </w:r>
      <w:r w:rsidR="00AA68FE" w:rsidRPr="00AA68FE">
        <w:rPr>
          <w:rFonts w:ascii="仿宋" w:eastAsia="仿宋" w:hAnsiTheme="majorEastAsia" w:hint="eastAsia"/>
          <w:sz w:val="30"/>
          <w:szCs w:val="30"/>
        </w:rPr>
        <w:t>，</w:t>
      </w:r>
      <w:r w:rsidR="00AA68FE" w:rsidRPr="00AA68FE">
        <w:rPr>
          <w:rFonts w:ascii="仿宋" w:eastAsia="仿宋" w:hAnsiTheme="majorEastAsia"/>
          <w:sz w:val="30"/>
          <w:szCs w:val="30"/>
        </w:rPr>
        <w:t>来协助我办</w:t>
      </w:r>
      <w:r w:rsidR="00AA68FE" w:rsidRPr="00AA68FE">
        <w:rPr>
          <w:rFonts w:ascii="仿宋" w:eastAsia="仿宋" w:hAnsiTheme="majorEastAsia" w:hint="eastAsia"/>
          <w:sz w:val="30"/>
          <w:szCs w:val="30"/>
        </w:rPr>
        <w:t>更好</w:t>
      </w:r>
      <w:r w:rsidR="00AA68FE" w:rsidRPr="00AA68FE">
        <w:rPr>
          <w:rFonts w:ascii="仿宋" w:eastAsia="仿宋" w:hAnsiTheme="majorEastAsia"/>
          <w:sz w:val="30"/>
          <w:szCs w:val="30"/>
        </w:rPr>
        <w:t>的管理食堂，</w:t>
      </w:r>
      <w:r w:rsidR="00AA68FE" w:rsidRPr="00AA68FE">
        <w:rPr>
          <w:rFonts w:ascii="仿宋" w:eastAsia="仿宋" w:hAnsiTheme="majorEastAsia" w:hint="eastAsia"/>
          <w:sz w:val="30"/>
          <w:szCs w:val="30"/>
        </w:rPr>
        <w:t>让</w:t>
      </w:r>
      <w:r w:rsidR="00AA68FE" w:rsidRPr="00AA68FE">
        <w:rPr>
          <w:rFonts w:ascii="仿宋" w:eastAsia="仿宋" w:hAnsiTheme="majorEastAsia"/>
          <w:sz w:val="30"/>
          <w:szCs w:val="30"/>
        </w:rPr>
        <w:t>校园食品</w:t>
      </w:r>
      <w:r w:rsidR="00AA68FE">
        <w:rPr>
          <w:rFonts w:ascii="仿宋" w:eastAsia="仿宋" w:hAnsiTheme="majorEastAsia" w:hint="eastAsia"/>
          <w:sz w:val="30"/>
          <w:szCs w:val="30"/>
        </w:rPr>
        <w:t>更加安全</w:t>
      </w:r>
      <w:r w:rsidR="00AA68FE" w:rsidRPr="00AA68FE">
        <w:rPr>
          <w:rFonts w:ascii="仿宋" w:eastAsia="仿宋" w:hAnsiTheme="majorEastAsia"/>
          <w:sz w:val="30"/>
          <w:szCs w:val="30"/>
        </w:rPr>
        <w:t>。</w:t>
      </w:r>
      <w:r w:rsidR="00AA68FE" w:rsidRPr="00AA68FE">
        <w:rPr>
          <w:rFonts w:ascii="仿宋" w:eastAsia="仿宋" w:hAnsiTheme="majorEastAsia" w:hint="eastAsia"/>
          <w:sz w:val="30"/>
          <w:szCs w:val="30"/>
        </w:rPr>
        <w:t>发现</w:t>
      </w:r>
      <w:r w:rsidR="00AA68FE" w:rsidRPr="00AA68FE">
        <w:rPr>
          <w:rFonts w:ascii="仿宋" w:eastAsia="仿宋" w:hAnsiTheme="majorEastAsia"/>
          <w:sz w:val="30"/>
          <w:szCs w:val="30"/>
        </w:rPr>
        <w:t>问题可以拨打举报电话：</w:t>
      </w:r>
      <w:r w:rsidR="003B7C3A">
        <w:rPr>
          <w:rFonts w:ascii="仿宋" w:eastAsia="仿宋" w:hAnsiTheme="majorEastAsia"/>
          <w:sz w:val="30"/>
          <w:szCs w:val="30"/>
        </w:rPr>
        <w:t>64653116</w:t>
      </w:r>
      <w:r w:rsidR="00AA68FE" w:rsidRPr="00AA68FE">
        <w:rPr>
          <w:rFonts w:ascii="仿宋" w:eastAsia="仿宋" w:hAnsiTheme="majorEastAsia"/>
          <w:sz w:val="30"/>
          <w:szCs w:val="30"/>
        </w:rPr>
        <w:t>。</w:t>
      </w:r>
    </w:p>
    <w:p w:rsidR="0014720D" w:rsidRDefault="0014720D" w:rsidP="0014720D">
      <w:pPr>
        <w:rPr>
          <w:rFonts w:asciiTheme="majorEastAsia" w:eastAsiaTheme="majorEastAsia" w:hAnsiTheme="majorEastAsia"/>
          <w:b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sz w:val="30"/>
          <w:szCs w:val="30"/>
        </w:rPr>
        <w:t>三.</w:t>
      </w:r>
      <w:r>
        <w:rPr>
          <w:rFonts w:asciiTheme="majorEastAsia" w:eastAsiaTheme="majorEastAsia" w:hAnsiTheme="majorEastAsia"/>
          <w:b/>
          <w:sz w:val="30"/>
          <w:szCs w:val="30"/>
        </w:rPr>
        <w:t xml:space="preserve">  </w:t>
      </w:r>
      <w:r w:rsidR="00AA68FE" w:rsidRPr="003F6896">
        <w:rPr>
          <w:rFonts w:asciiTheme="majorEastAsia" w:eastAsiaTheme="majorEastAsia" w:hAnsiTheme="majorEastAsia" w:hint="eastAsia"/>
          <w:b/>
          <w:sz w:val="30"/>
          <w:szCs w:val="30"/>
        </w:rPr>
        <w:t>食品</w:t>
      </w:r>
      <w:r w:rsidR="00AA68FE" w:rsidRPr="003F6896">
        <w:rPr>
          <w:rFonts w:asciiTheme="majorEastAsia" w:eastAsiaTheme="majorEastAsia" w:hAnsiTheme="majorEastAsia"/>
          <w:b/>
          <w:sz w:val="30"/>
          <w:szCs w:val="30"/>
        </w:rPr>
        <w:t>安全</w:t>
      </w:r>
      <w:r w:rsidR="00AA68FE" w:rsidRPr="003F6896">
        <w:rPr>
          <w:rFonts w:asciiTheme="majorEastAsia" w:eastAsiaTheme="majorEastAsia" w:hAnsiTheme="majorEastAsia" w:hint="eastAsia"/>
          <w:b/>
          <w:sz w:val="30"/>
          <w:szCs w:val="30"/>
        </w:rPr>
        <w:t>小</w:t>
      </w:r>
      <w:r w:rsidR="00AA68FE" w:rsidRPr="003F6896">
        <w:rPr>
          <w:rFonts w:asciiTheme="majorEastAsia" w:eastAsiaTheme="majorEastAsia" w:hAnsiTheme="majorEastAsia"/>
          <w:b/>
          <w:sz w:val="30"/>
          <w:szCs w:val="30"/>
        </w:rPr>
        <w:t>常识</w:t>
      </w:r>
    </w:p>
    <w:p w:rsidR="00C3197F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近日来，</w:t>
      </w:r>
      <w:hyperlink r:id="rId7" w:tgtFrame="_blank" w:tooltip="啤酒相关食品资讯" w:history="1">
        <w:r w:rsidRPr="001C1217">
          <w:rPr>
            <w:rFonts w:ascii="仿宋" w:eastAsia="仿宋" w:hAnsiTheme="majorEastAsia"/>
            <w:sz w:val="30"/>
            <w:szCs w:val="30"/>
          </w:rPr>
          <w:t>啤酒</w:t>
        </w:r>
      </w:hyperlink>
      <w:r w:rsidRPr="001C1217">
        <w:rPr>
          <w:rFonts w:ascii="仿宋" w:eastAsia="仿宋" w:hAnsiTheme="majorEastAsia"/>
          <w:sz w:val="30"/>
          <w:szCs w:val="30"/>
        </w:rPr>
        <w:t>与</w:t>
      </w:r>
      <w:hyperlink r:id="rId8" w:tgtFrame="_blank" w:tooltip="饮料相关食品资讯" w:history="1">
        <w:r w:rsidRPr="001C1217">
          <w:rPr>
            <w:rFonts w:ascii="仿宋" w:eastAsia="仿宋" w:hAnsiTheme="majorEastAsia"/>
            <w:sz w:val="30"/>
            <w:szCs w:val="30"/>
          </w:rPr>
          <w:t>饮料</w:t>
        </w:r>
      </w:hyperlink>
      <w:r w:rsidRPr="001C1217">
        <w:rPr>
          <w:rFonts w:ascii="仿宋" w:eastAsia="仿宋" w:hAnsiTheme="majorEastAsia"/>
          <w:sz w:val="30"/>
          <w:szCs w:val="30"/>
        </w:rPr>
        <w:t>又变得让人有些不省心了，据传，有的品牌中含有一种叫做</w:t>
      </w:r>
      <w:r w:rsidRPr="001C1217">
        <w:rPr>
          <w:rFonts w:ascii="仿宋" w:eastAsia="仿宋" w:hAnsiTheme="majorEastAsia"/>
          <w:sz w:val="30"/>
          <w:szCs w:val="30"/>
        </w:rPr>
        <w:t>“</w:t>
      </w:r>
      <w:hyperlink r:id="rId9" w:tgtFrame="_blank" w:tooltip="多菌灵相关食品资讯" w:history="1">
        <w:r w:rsidRPr="001C1217">
          <w:rPr>
            <w:rFonts w:ascii="仿宋" w:eastAsia="仿宋" w:hAnsiTheme="majorEastAsia"/>
            <w:sz w:val="30"/>
            <w:szCs w:val="30"/>
          </w:rPr>
          <w:t>多菌灵</w:t>
        </w:r>
      </w:hyperlink>
      <w:r w:rsidRPr="001C1217">
        <w:rPr>
          <w:rFonts w:ascii="仿宋" w:eastAsia="仿宋" w:hAnsiTheme="majorEastAsia"/>
          <w:sz w:val="30"/>
          <w:szCs w:val="30"/>
        </w:rPr>
        <w:t>”</w:t>
      </w:r>
      <w:r w:rsidRPr="001C1217">
        <w:rPr>
          <w:rFonts w:ascii="仿宋" w:eastAsia="仿宋" w:hAnsiTheme="majorEastAsia"/>
          <w:sz w:val="30"/>
          <w:szCs w:val="30"/>
        </w:rPr>
        <w:t>的</w:t>
      </w:r>
      <w:hyperlink r:id="rId10" w:tgtFrame="_blank" w:tooltip="农药相关食品资讯" w:history="1">
        <w:r w:rsidRPr="001C1217">
          <w:rPr>
            <w:rFonts w:ascii="仿宋" w:eastAsia="仿宋" w:hAnsiTheme="majorEastAsia"/>
            <w:sz w:val="30"/>
            <w:szCs w:val="30"/>
          </w:rPr>
          <w:t>农药</w:t>
        </w:r>
      </w:hyperlink>
      <w:r w:rsidRPr="001C1217">
        <w:rPr>
          <w:rFonts w:ascii="仿宋" w:eastAsia="仿宋" w:hAnsiTheme="majorEastAsia"/>
          <w:sz w:val="30"/>
          <w:szCs w:val="30"/>
        </w:rPr>
        <w:t>。甚至有的消息源还煞有介事地声称，这是啤酒或饮料加工过程中</w:t>
      </w:r>
      <w:hyperlink r:id="rId11" w:tgtFrame="_blank" w:tooltip="非法添加相关食品资讯" w:history="1">
        <w:r w:rsidRPr="001C1217">
          <w:rPr>
            <w:rFonts w:ascii="仿宋" w:eastAsia="仿宋" w:hAnsiTheme="majorEastAsia"/>
            <w:sz w:val="30"/>
            <w:szCs w:val="30"/>
          </w:rPr>
          <w:t>非法添加</w:t>
        </w:r>
      </w:hyperlink>
      <w:r w:rsidRPr="001C1217">
        <w:rPr>
          <w:rFonts w:ascii="仿宋" w:eastAsia="仿宋" w:hAnsiTheme="majorEastAsia"/>
          <w:sz w:val="30"/>
          <w:szCs w:val="30"/>
        </w:rPr>
        <w:t>的一种物质，对人体健康尤其是脑部健康影响大，并具有</w:t>
      </w:r>
      <w:hyperlink r:id="rId12" w:tgtFrame="_blank" w:tooltip="致癌相关食品资讯" w:history="1">
        <w:r w:rsidRPr="001C1217">
          <w:rPr>
            <w:rFonts w:ascii="仿宋" w:eastAsia="仿宋" w:hAnsiTheme="majorEastAsia"/>
            <w:sz w:val="30"/>
            <w:szCs w:val="30"/>
          </w:rPr>
          <w:t>致癌</w:t>
        </w:r>
      </w:hyperlink>
      <w:r w:rsidRPr="001C1217">
        <w:rPr>
          <w:rFonts w:ascii="仿宋" w:eastAsia="仿宋" w:hAnsiTheme="majorEastAsia"/>
          <w:sz w:val="30"/>
          <w:szCs w:val="30"/>
        </w:rPr>
        <w:t>性。</w:t>
      </w:r>
    </w:p>
    <w:p w:rsidR="00C3197F" w:rsidRPr="00C3197F" w:rsidRDefault="001C1217" w:rsidP="00C3197F">
      <w:pPr>
        <w:pStyle w:val="a5"/>
        <w:numPr>
          <w:ilvl w:val="0"/>
          <w:numId w:val="2"/>
        </w:numPr>
        <w:ind w:firstLineChars="0"/>
        <w:rPr>
          <w:rFonts w:ascii="仿宋" w:eastAsia="仿宋" w:hAnsiTheme="majorEastAsia"/>
          <w:sz w:val="30"/>
          <w:szCs w:val="30"/>
        </w:rPr>
      </w:pPr>
      <w:r w:rsidRPr="00C3197F">
        <w:rPr>
          <w:rFonts w:ascii="仿宋" w:eastAsia="仿宋" w:hAnsiTheme="majorEastAsia"/>
          <w:sz w:val="30"/>
          <w:szCs w:val="30"/>
        </w:rPr>
        <w:t>多菌灵的来源是怎样的？</w:t>
      </w:r>
    </w:p>
    <w:p w:rsidR="001C1217" w:rsidRPr="00C3197F" w:rsidRDefault="001C1217" w:rsidP="00C3197F">
      <w:pPr>
        <w:ind w:firstLineChars="200" w:firstLine="600"/>
        <w:rPr>
          <w:rFonts w:ascii="仿宋" w:eastAsia="仿宋" w:hAnsiTheme="majorEastAsia" w:hint="eastAsia"/>
          <w:sz w:val="30"/>
          <w:szCs w:val="30"/>
        </w:rPr>
      </w:pPr>
      <w:r w:rsidRPr="00C3197F">
        <w:rPr>
          <w:rFonts w:ascii="仿宋" w:eastAsia="仿宋" w:hAnsiTheme="majorEastAsia"/>
          <w:sz w:val="30"/>
          <w:szCs w:val="30"/>
        </w:rPr>
        <w:t>撇开实际内容不谈，单是这一消息本身，就让人不得不起疑。所有对客观事实的描述，都必须呈现出</w:t>
      </w:r>
      <w:r w:rsidRPr="00C3197F">
        <w:rPr>
          <w:rFonts w:ascii="仿宋" w:eastAsia="仿宋" w:hAnsiTheme="majorEastAsia"/>
          <w:sz w:val="30"/>
          <w:szCs w:val="30"/>
        </w:rPr>
        <w:t>“</w:t>
      </w:r>
      <w:r w:rsidRPr="00C3197F">
        <w:rPr>
          <w:rFonts w:ascii="仿宋" w:eastAsia="仿宋" w:hAnsiTheme="majorEastAsia"/>
          <w:sz w:val="30"/>
          <w:szCs w:val="30"/>
        </w:rPr>
        <w:t>定量</w:t>
      </w:r>
      <w:r w:rsidRPr="00C3197F">
        <w:rPr>
          <w:rFonts w:ascii="仿宋" w:eastAsia="仿宋" w:hAnsiTheme="majorEastAsia"/>
          <w:sz w:val="30"/>
          <w:szCs w:val="30"/>
        </w:rPr>
        <w:t>”</w:t>
      </w:r>
      <w:r w:rsidRPr="00C3197F">
        <w:rPr>
          <w:rFonts w:ascii="仿宋" w:eastAsia="仿宋" w:hAnsiTheme="majorEastAsia"/>
          <w:sz w:val="30"/>
          <w:szCs w:val="30"/>
        </w:rPr>
        <w:t>的特征，才具有科学意义。而消息的来源假借中央电视台著名栏目《焦点访谈》，更是很多谣言换汤不换药的</w:t>
      </w:r>
      <w:r w:rsidRPr="00C3197F">
        <w:rPr>
          <w:rFonts w:ascii="仿宋" w:eastAsia="仿宋" w:hAnsiTheme="majorEastAsia"/>
          <w:sz w:val="30"/>
          <w:szCs w:val="30"/>
        </w:rPr>
        <w:t>“</w:t>
      </w:r>
      <w:r w:rsidRPr="00C3197F">
        <w:rPr>
          <w:rFonts w:ascii="仿宋" w:eastAsia="仿宋" w:hAnsiTheme="majorEastAsia"/>
          <w:sz w:val="30"/>
          <w:szCs w:val="30"/>
        </w:rPr>
        <w:t>参考文献</w:t>
      </w:r>
      <w:r w:rsidRPr="00C3197F">
        <w:rPr>
          <w:rFonts w:ascii="仿宋" w:eastAsia="仿宋" w:hAnsiTheme="majorEastAsia"/>
          <w:sz w:val="30"/>
          <w:szCs w:val="30"/>
        </w:rPr>
        <w:t>”</w:t>
      </w:r>
      <w:r w:rsidR="00C3197F">
        <w:rPr>
          <w:rFonts w:ascii="仿宋" w:eastAsia="仿宋" w:hAnsiTheme="majorEastAsia" w:hint="eastAsia"/>
          <w:sz w:val="30"/>
          <w:szCs w:val="30"/>
        </w:rPr>
        <w:t>。</w:t>
      </w:r>
    </w:p>
    <w:p w:rsidR="00C3197F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那么这一消息的主要问题有哪些？我们不妨简单谈一谈。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首先，无论是啤酒还是饮料，都不需要额外添加多菌灵，所含的多菌灵主要是由原料引入。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 w:hint="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多菌灵是一种苯并咪唑类农药，具有广谱杀菌特征，因此在</w:t>
      </w:r>
      <w:r w:rsidRPr="001C1217">
        <w:rPr>
          <w:rFonts w:ascii="仿宋" w:eastAsia="仿宋" w:hAnsiTheme="majorEastAsia"/>
          <w:sz w:val="30"/>
          <w:szCs w:val="30"/>
        </w:rPr>
        <w:lastRenderedPageBreak/>
        <w:t>农业生产中应用广泛。据统计，我国每年生产超过10,000吨多菌灵，其中大部分在国内使用，啤酒的原料大麦、饮料的原料水果等，确实都会在播种期间或生长期间喷洒这一药物，而多菌灵在自然界中降解速度较慢。根据研究，土壤中的多菌灵在降解250天后，仍会残余5-13%,不过在碱性条件下，降解速度会加快。因此，在收购大麦、橙子这些农产品时，厂家都会对其中的多菌灵残留进行监测，我国也制定了GB2763-2016《食品中农药最大残留量》这一国家标准，其中对于各类农产品中的多菌灵含量提出了上限要求，如大麦的多菌灵最大残留不得超过</w:t>
      </w:r>
      <w:r w:rsidR="00C3197F">
        <w:rPr>
          <w:rFonts w:ascii="仿宋" w:eastAsia="仿宋" w:hAnsiTheme="majorEastAsia"/>
          <w:sz w:val="30"/>
          <w:szCs w:val="30"/>
        </w:rPr>
        <w:t>0.5mg/kg</w:t>
      </w:r>
      <w:r w:rsidR="00C3197F">
        <w:rPr>
          <w:rFonts w:ascii="仿宋" w:eastAsia="仿宋" w:hAnsiTheme="majorEastAsia" w:hint="eastAsia"/>
          <w:sz w:val="30"/>
          <w:szCs w:val="30"/>
        </w:rPr>
        <w:t>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那么，如果在生产最终消费品时还需要额外添加这种物质，啤酒及饮料厂家再去监测这一物质，不是显得多此一举了吗？实际上，在生产过程中，残余的少量多菌灵还会发生不同程度的降解，如大麦在酿造啤酒时，多菌灵在发酵过程中，损耗超过90%,可见，我们能够从啤酒中摄入的多菌灵实在是少得可怜。</w:t>
      </w:r>
    </w:p>
    <w:p w:rsidR="001C1217" w:rsidRPr="001C1217" w:rsidRDefault="00C3197F" w:rsidP="00C3197F">
      <w:pPr>
        <w:rPr>
          <w:rFonts w:ascii="仿宋" w:eastAsia="仿宋" w:hAnsiTheme="majorEastAsia"/>
          <w:sz w:val="30"/>
          <w:szCs w:val="30"/>
        </w:rPr>
      </w:pPr>
      <w:r>
        <w:rPr>
          <w:rFonts w:ascii="仿宋" w:eastAsia="仿宋" w:hAnsiTheme="majorEastAsia"/>
          <w:sz w:val="30"/>
          <w:szCs w:val="30"/>
        </w:rPr>
        <w:t>2.</w:t>
      </w:r>
      <w:r w:rsidR="001C1217" w:rsidRPr="001C1217">
        <w:rPr>
          <w:rFonts w:ascii="仿宋" w:eastAsia="仿宋" w:hAnsiTheme="majorEastAsia"/>
          <w:sz w:val="30"/>
          <w:szCs w:val="30"/>
        </w:rPr>
        <w:t>多菌灵的毒性真的能致癌？</w:t>
      </w:r>
    </w:p>
    <w:p w:rsidR="00C3197F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多菌灵的来源弄清之后，接下来就该说说毒性的问题了。</w:t>
      </w:r>
    </w:p>
    <w:p w:rsidR="00C3197F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作为一种被广泛使用的农药，多菌灵毒性参数早已被大量研究，因此不得不说，谣言编造者选了一个太容易被揭穿的目标，实在算不上高明。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多菌灵经口的半数致死量超过15,000mg/kg,换句话说，成年人一次性喝下1公斤多菌灵，也未必就会死去，比食盐的毒性还低，风险极低。同时，尽管这种物质如消息中所称，容易突破</w:t>
      </w:r>
      <w:r w:rsidRPr="001C1217">
        <w:rPr>
          <w:rFonts w:ascii="仿宋" w:eastAsia="仿宋" w:hAnsiTheme="majorEastAsia"/>
          <w:sz w:val="30"/>
          <w:szCs w:val="30"/>
        </w:rPr>
        <w:lastRenderedPageBreak/>
        <w:t>血脑屏障进入脑组织，但由于在脑部每两天即可衰减一半，其危害也十分有限。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不过尽管如此，长期大量摄入多菌灵，仍然还是会在人体的肝脏中形成蓄积，并引起精神恍惚、头晕等症状。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真正值得担忧的是多菌灵的生殖毒性。根据研究，当多菌灵的摄入量达到50mg/kg以上时，即可对一些动物造成明显的生殖毒性，雄性可能会出现精子细胞减少甚至消失的情况，如果长期接触，则会出现受孕率下降的情况。当然，对于成年人而言，这也不是个小数目，相当于吞服3g多菌灵，这在通常情况下并不会发生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至于致癌的问题，到目前为止，所有的研究都未发现多菌灵具有致癌性，显然这只是原文中的一种臆测。</w:t>
      </w:r>
    </w:p>
    <w:p w:rsidR="001C1217" w:rsidRPr="001C1217" w:rsidRDefault="001C1217" w:rsidP="00C3197F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 w:rsidRPr="001C1217">
        <w:rPr>
          <w:rFonts w:ascii="仿宋" w:eastAsia="仿宋" w:hAnsiTheme="majorEastAsia"/>
          <w:sz w:val="30"/>
          <w:szCs w:val="30"/>
        </w:rPr>
        <w:t>综合多种因素，世界卫生组织对多菌灵提出的ADI（每日容许摄入量）为0.03mg/kg,换句话说每天摄入2mg以下，对于成年人来说是非常安全的，而一般啤酒的多菌灵残余量不过10</w:t>
      </w:r>
      <w:r w:rsidRPr="001C1217">
        <w:rPr>
          <w:rFonts w:ascii="仿宋" w:eastAsia="仿宋" w:hAnsiTheme="majorEastAsia"/>
          <w:sz w:val="30"/>
          <w:szCs w:val="30"/>
        </w:rPr>
        <w:t>μ</w:t>
      </w:r>
      <w:r w:rsidRPr="001C1217">
        <w:rPr>
          <w:rFonts w:ascii="仿宋" w:eastAsia="仿宋" w:hAnsiTheme="majorEastAsia"/>
          <w:sz w:val="30"/>
          <w:szCs w:val="30"/>
        </w:rPr>
        <w:t>g/kg数量级，一天要喝上几十公斤才能达到这一限值，显然在这种情况下，更应该担心的是酒精中毒才对。</w:t>
      </w:r>
    </w:p>
    <w:p w:rsidR="00AA68FE" w:rsidRDefault="00AA68FE" w:rsidP="00C3197F">
      <w:pPr>
        <w:rPr>
          <w:rFonts w:ascii="仿宋" w:eastAsia="仿宋" w:hAnsiTheme="majorEastAsia"/>
          <w:sz w:val="30"/>
          <w:szCs w:val="30"/>
        </w:rPr>
      </w:pPr>
      <w:r>
        <w:rPr>
          <w:rFonts w:ascii="仿宋" w:eastAsia="仿宋" w:hAnsiTheme="majorEastAsia" w:hint="eastAsia"/>
          <w:sz w:val="30"/>
          <w:szCs w:val="30"/>
        </w:rPr>
        <w:t xml:space="preserve">                </w:t>
      </w:r>
      <w:r w:rsidR="0014720D">
        <w:rPr>
          <w:rFonts w:ascii="仿宋" w:eastAsia="仿宋" w:hAnsiTheme="majorEastAsia"/>
          <w:sz w:val="30"/>
          <w:szCs w:val="30"/>
        </w:rPr>
        <w:t xml:space="preserve">   </w:t>
      </w:r>
      <w:r w:rsidR="00C3197F">
        <w:rPr>
          <w:rFonts w:ascii="仿宋" w:eastAsia="仿宋" w:hAnsiTheme="majorEastAsia" w:hint="eastAsia"/>
          <w:sz w:val="30"/>
          <w:szCs w:val="30"/>
        </w:rPr>
        <w:t xml:space="preserve">    </w:t>
      </w:r>
      <w:bookmarkStart w:id="0" w:name="_GoBack"/>
      <w:bookmarkEnd w:id="0"/>
      <w:r>
        <w:rPr>
          <w:rFonts w:ascii="仿宋" w:eastAsia="仿宋" w:hAnsiTheme="majorEastAsia" w:hint="eastAsia"/>
          <w:sz w:val="30"/>
          <w:szCs w:val="30"/>
        </w:rPr>
        <w:t>复旦大学总务处食品安全</w:t>
      </w:r>
      <w:r>
        <w:rPr>
          <w:rFonts w:ascii="仿宋" w:eastAsia="仿宋" w:hAnsiTheme="majorEastAsia"/>
          <w:sz w:val="30"/>
          <w:szCs w:val="30"/>
        </w:rPr>
        <w:t>检测实验室</w:t>
      </w:r>
    </w:p>
    <w:p w:rsidR="00AA68FE" w:rsidRPr="00AA68FE" w:rsidRDefault="00AA68FE" w:rsidP="00AA68FE">
      <w:pPr>
        <w:ind w:firstLineChars="200" w:firstLine="600"/>
        <w:rPr>
          <w:rFonts w:ascii="仿宋" w:eastAsia="仿宋" w:hAnsiTheme="majorEastAsia"/>
          <w:sz w:val="30"/>
          <w:szCs w:val="30"/>
        </w:rPr>
      </w:pPr>
      <w:r>
        <w:rPr>
          <w:rFonts w:ascii="仿宋" w:eastAsia="仿宋" w:hAnsiTheme="majorEastAsia"/>
          <w:sz w:val="30"/>
          <w:szCs w:val="30"/>
        </w:rPr>
        <w:t xml:space="preserve">                          </w:t>
      </w:r>
      <w:r w:rsidR="0014720D">
        <w:rPr>
          <w:rFonts w:ascii="仿宋" w:eastAsia="仿宋" w:hAnsiTheme="majorEastAsia"/>
          <w:sz w:val="30"/>
          <w:szCs w:val="30"/>
        </w:rPr>
        <w:t xml:space="preserve">  </w:t>
      </w:r>
      <w:r w:rsidR="003F6896">
        <w:rPr>
          <w:rFonts w:ascii="仿宋" w:eastAsia="仿宋" w:hAnsiTheme="majorEastAsia"/>
          <w:sz w:val="30"/>
          <w:szCs w:val="30"/>
        </w:rPr>
        <w:t>2016</w:t>
      </w:r>
      <w:r>
        <w:rPr>
          <w:rFonts w:ascii="仿宋" w:eastAsia="仿宋" w:hAnsiTheme="majorEastAsia"/>
          <w:sz w:val="30"/>
          <w:szCs w:val="30"/>
        </w:rPr>
        <w:t>年</w:t>
      </w:r>
      <w:r w:rsidR="00897097">
        <w:rPr>
          <w:rFonts w:ascii="仿宋" w:eastAsia="仿宋" w:hAnsiTheme="majorEastAsia"/>
          <w:sz w:val="30"/>
          <w:szCs w:val="30"/>
        </w:rPr>
        <w:t>12</w:t>
      </w:r>
      <w:r>
        <w:rPr>
          <w:rFonts w:ascii="仿宋" w:eastAsia="仿宋" w:hAnsiTheme="majorEastAsia"/>
          <w:sz w:val="30"/>
          <w:szCs w:val="30"/>
        </w:rPr>
        <w:t>月</w:t>
      </w:r>
      <w:r w:rsidR="00897097">
        <w:rPr>
          <w:rFonts w:ascii="仿宋" w:eastAsia="仿宋" w:hAnsiTheme="majorEastAsia"/>
          <w:sz w:val="30"/>
          <w:szCs w:val="30"/>
        </w:rPr>
        <w:t>21</w:t>
      </w:r>
      <w:r>
        <w:rPr>
          <w:rFonts w:ascii="仿宋" w:eastAsia="仿宋" w:hAnsiTheme="majorEastAsia"/>
          <w:sz w:val="30"/>
          <w:szCs w:val="30"/>
        </w:rPr>
        <w:t>日</w:t>
      </w:r>
    </w:p>
    <w:p w:rsidR="00AA68FE" w:rsidRPr="00AA68FE" w:rsidRDefault="00AA68FE" w:rsidP="00FD418F">
      <w:pPr>
        <w:rPr>
          <w:rFonts w:asciiTheme="majorEastAsia" w:eastAsiaTheme="majorEastAsia" w:hAnsiTheme="majorEastAsia"/>
          <w:b/>
          <w:sz w:val="30"/>
          <w:szCs w:val="30"/>
        </w:rPr>
      </w:pPr>
    </w:p>
    <w:sectPr w:rsidR="00AA68FE" w:rsidRPr="00AA6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04F" w:rsidRDefault="00A8104F" w:rsidP="00AE1A75">
      <w:r>
        <w:separator/>
      </w:r>
    </w:p>
  </w:endnote>
  <w:endnote w:type="continuationSeparator" w:id="0">
    <w:p w:rsidR="00A8104F" w:rsidRDefault="00A8104F" w:rsidP="00AE1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04F" w:rsidRDefault="00A8104F" w:rsidP="00AE1A75">
      <w:r>
        <w:separator/>
      </w:r>
    </w:p>
  </w:footnote>
  <w:footnote w:type="continuationSeparator" w:id="0">
    <w:p w:rsidR="00A8104F" w:rsidRDefault="00A8104F" w:rsidP="00AE1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8E0AB1"/>
    <w:multiLevelType w:val="hybridMultilevel"/>
    <w:tmpl w:val="9AF6453A"/>
    <w:lvl w:ilvl="0" w:tplc="3E04994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D709E7"/>
    <w:multiLevelType w:val="hybridMultilevel"/>
    <w:tmpl w:val="1BEA520C"/>
    <w:lvl w:ilvl="0" w:tplc="3976CC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E77"/>
    <w:rsid w:val="000D3970"/>
    <w:rsid w:val="00117023"/>
    <w:rsid w:val="0014720D"/>
    <w:rsid w:val="001774D2"/>
    <w:rsid w:val="001C1217"/>
    <w:rsid w:val="001D2A2C"/>
    <w:rsid w:val="002307E7"/>
    <w:rsid w:val="0023121B"/>
    <w:rsid w:val="002447C6"/>
    <w:rsid w:val="002E5705"/>
    <w:rsid w:val="00383304"/>
    <w:rsid w:val="003901EE"/>
    <w:rsid w:val="003B7C3A"/>
    <w:rsid w:val="003F1CD1"/>
    <w:rsid w:val="003F2992"/>
    <w:rsid w:val="003F6896"/>
    <w:rsid w:val="00416E95"/>
    <w:rsid w:val="004E61AF"/>
    <w:rsid w:val="005209F8"/>
    <w:rsid w:val="0053527C"/>
    <w:rsid w:val="0053695A"/>
    <w:rsid w:val="005550A7"/>
    <w:rsid w:val="00557FFB"/>
    <w:rsid w:val="00615D01"/>
    <w:rsid w:val="00626217"/>
    <w:rsid w:val="006426BC"/>
    <w:rsid w:val="00642807"/>
    <w:rsid w:val="006428CE"/>
    <w:rsid w:val="00657087"/>
    <w:rsid w:val="00681D8F"/>
    <w:rsid w:val="006C6820"/>
    <w:rsid w:val="00705538"/>
    <w:rsid w:val="00712DD1"/>
    <w:rsid w:val="00733103"/>
    <w:rsid w:val="007377DB"/>
    <w:rsid w:val="007A017A"/>
    <w:rsid w:val="007B7D16"/>
    <w:rsid w:val="00865C32"/>
    <w:rsid w:val="00897097"/>
    <w:rsid w:val="008A6974"/>
    <w:rsid w:val="008B16C2"/>
    <w:rsid w:val="008B6D6E"/>
    <w:rsid w:val="00974614"/>
    <w:rsid w:val="00982D66"/>
    <w:rsid w:val="009B3128"/>
    <w:rsid w:val="009C43A0"/>
    <w:rsid w:val="009E0B0F"/>
    <w:rsid w:val="00A10143"/>
    <w:rsid w:val="00A10A17"/>
    <w:rsid w:val="00A16011"/>
    <w:rsid w:val="00A1622A"/>
    <w:rsid w:val="00A43EEF"/>
    <w:rsid w:val="00A478FF"/>
    <w:rsid w:val="00A8104F"/>
    <w:rsid w:val="00A86DD4"/>
    <w:rsid w:val="00AA68FE"/>
    <w:rsid w:val="00AB0EB7"/>
    <w:rsid w:val="00AE1A75"/>
    <w:rsid w:val="00BE0FE0"/>
    <w:rsid w:val="00BF498C"/>
    <w:rsid w:val="00C3197F"/>
    <w:rsid w:val="00C41E77"/>
    <w:rsid w:val="00CB2BA7"/>
    <w:rsid w:val="00CF0B86"/>
    <w:rsid w:val="00D25FF7"/>
    <w:rsid w:val="00D9714E"/>
    <w:rsid w:val="00DD2D66"/>
    <w:rsid w:val="00E15AA3"/>
    <w:rsid w:val="00E57DB8"/>
    <w:rsid w:val="00EA13F1"/>
    <w:rsid w:val="00EB369C"/>
    <w:rsid w:val="00EC344C"/>
    <w:rsid w:val="00EE1860"/>
    <w:rsid w:val="00EE31EB"/>
    <w:rsid w:val="00F318D1"/>
    <w:rsid w:val="00F81931"/>
    <w:rsid w:val="00FA03F4"/>
    <w:rsid w:val="00FC49B1"/>
    <w:rsid w:val="00FD2A44"/>
    <w:rsid w:val="00FD2DCC"/>
    <w:rsid w:val="00FD418F"/>
    <w:rsid w:val="00FE381F"/>
    <w:rsid w:val="00FF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5D077-6599-4A86-831E-76D35436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A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A75"/>
    <w:rPr>
      <w:sz w:val="18"/>
      <w:szCs w:val="18"/>
    </w:rPr>
  </w:style>
  <w:style w:type="paragraph" w:styleId="a5">
    <w:name w:val="List Paragraph"/>
    <w:basedOn w:val="a"/>
    <w:uiPriority w:val="34"/>
    <w:qFormat/>
    <w:rsid w:val="008B16C2"/>
    <w:pPr>
      <w:ind w:firstLineChars="200" w:firstLine="420"/>
    </w:pPr>
  </w:style>
  <w:style w:type="table" w:styleId="a6">
    <w:name w:val="Table Grid"/>
    <w:basedOn w:val="a1"/>
    <w:uiPriority w:val="39"/>
    <w:rsid w:val="000D3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E61AF"/>
  </w:style>
  <w:style w:type="paragraph" w:styleId="a7">
    <w:name w:val="Normal (Web)"/>
    <w:basedOn w:val="a"/>
    <w:uiPriority w:val="99"/>
    <w:semiHidden/>
    <w:unhideWhenUsed/>
    <w:rsid w:val="004E61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C1217"/>
    <w:rPr>
      <w:color w:val="0000FF"/>
      <w:u w:val="single"/>
    </w:rPr>
  </w:style>
  <w:style w:type="character" w:styleId="a9">
    <w:name w:val="Strong"/>
    <w:basedOn w:val="a0"/>
    <w:uiPriority w:val="22"/>
    <w:qFormat/>
    <w:rsid w:val="001C12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1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4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4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1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7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s.foodmate.net/tag_2227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ews.foodmate.net/tag_1399.html" TargetMode="External"/><Relationship Id="rId12" Type="http://schemas.openxmlformats.org/officeDocument/2006/relationships/hyperlink" Target="http://news.foodmate.net/tag_240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ews.foodmate.net/tag_457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news.foodmate.net/tag_286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ews.foodmate.net/tag_413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9</Pages>
  <Words>681</Words>
  <Characters>3887</Characters>
  <Application>Microsoft Office Word</Application>
  <DocSecurity>0</DocSecurity>
  <Lines>32</Lines>
  <Paragraphs>9</Paragraphs>
  <ScaleCrop>false</ScaleCrop>
  <Company/>
  <LinksUpToDate>false</LinksUpToDate>
  <CharactersWithSpaces>4559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2016-03-07T06:28:00Z</dcterms:created>
  <dcterms:modified xsi:type="dcterms:W3CDTF">2017-02-15T08:33:00Z</dcterms:modified>
</cp:coreProperties>
</file>